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dia1-Cor1"/>
        <w:tblpPr w:leftFromText="180" w:rightFromText="180" w:vertAnchor="page" w:horzAnchor="page" w:tblpX="843" w:tblpY="825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24"/>
        <w:gridCol w:w="849"/>
        <w:gridCol w:w="1696"/>
        <w:gridCol w:w="1560"/>
        <w:gridCol w:w="4678"/>
        <w:gridCol w:w="849"/>
      </w:tblGrid>
      <w:tr w:rsidR="00EE475C" w:rsidRPr="00EE475C" w14:paraId="1E9412B1" w14:textId="6D6E2795" w:rsidTr="0007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94" w:type="pct"/>
            <w:shd w:val="clear" w:color="auto" w:fill="1F497D" w:themeFill="text2"/>
            <w:vAlign w:val="center"/>
            <w:hideMark/>
          </w:tcPr>
          <w:p w14:paraId="3E0EB20F" w14:textId="77777777" w:rsidR="00A05B12" w:rsidRPr="00EE475C" w:rsidRDefault="00A05B12" w:rsidP="00F454A2">
            <w:pPr>
              <w:ind w:hanging="142"/>
              <w:jc w:val="center"/>
              <w:rPr>
                <w:rFonts w:ascii="Arial Narrow" w:hAnsi="Arial Narrow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EE475C">
              <w:rPr>
                <w:rFonts w:ascii="Arial Narrow" w:hAnsi="Arial Narrow"/>
                <w:b/>
                <w:bCs/>
                <w:color w:val="FFFFFF" w:themeColor="background1"/>
                <w:sz w:val="36"/>
                <w:szCs w:val="36"/>
                <w:lang w:val="en-US"/>
              </w:rPr>
              <w:t>Dia</w:t>
            </w:r>
            <w:proofErr w:type="spellEnd"/>
          </w:p>
        </w:tc>
        <w:tc>
          <w:tcPr>
            <w:tcW w:w="406" w:type="pct"/>
            <w:shd w:val="clear" w:color="auto" w:fill="1F497D" w:themeFill="text2"/>
            <w:vAlign w:val="center"/>
            <w:hideMark/>
          </w:tcPr>
          <w:p w14:paraId="54D1CA1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proofErr w:type="spellStart"/>
            <w:r w:rsidRPr="00EE475C"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32"/>
                <w:lang w:val="en-US"/>
              </w:rPr>
              <w:t>Hora</w:t>
            </w:r>
            <w:proofErr w:type="spellEnd"/>
          </w:p>
        </w:tc>
        <w:tc>
          <w:tcPr>
            <w:tcW w:w="811" w:type="pct"/>
            <w:shd w:val="clear" w:color="auto" w:fill="1F497D" w:themeFill="text2"/>
            <w:vAlign w:val="center"/>
            <w:hideMark/>
          </w:tcPr>
          <w:p w14:paraId="0F4353CA" w14:textId="77777777" w:rsidR="00A05B12" w:rsidRPr="00EE475C" w:rsidRDefault="00A05B12" w:rsidP="00F454A2">
            <w:pPr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proofErr w:type="spellStart"/>
            <w:r w:rsidRPr="00EE475C"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32"/>
                <w:lang w:val="en-US"/>
              </w:rPr>
              <w:t>Tema</w:t>
            </w:r>
            <w:proofErr w:type="spellEnd"/>
          </w:p>
        </w:tc>
        <w:tc>
          <w:tcPr>
            <w:tcW w:w="746" w:type="pct"/>
            <w:shd w:val="clear" w:color="auto" w:fill="1F497D" w:themeFill="text2"/>
            <w:vAlign w:val="center"/>
            <w:hideMark/>
          </w:tcPr>
          <w:p w14:paraId="24F22807" w14:textId="77777777" w:rsidR="00A05B12" w:rsidRPr="00EE475C" w:rsidRDefault="00A05B12" w:rsidP="007A71A4">
            <w:pPr>
              <w:ind w:right="35"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proofErr w:type="spellStart"/>
            <w:r w:rsidRPr="00EE475C"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32"/>
                <w:lang w:val="en-US"/>
              </w:rPr>
              <w:t>Formador</w:t>
            </w:r>
            <w:proofErr w:type="spellEnd"/>
          </w:p>
        </w:tc>
        <w:tc>
          <w:tcPr>
            <w:tcW w:w="2237" w:type="pct"/>
            <w:shd w:val="clear" w:color="auto" w:fill="1F497D" w:themeFill="text2"/>
            <w:vAlign w:val="center"/>
            <w:hideMark/>
          </w:tcPr>
          <w:p w14:paraId="78F65E7E" w14:textId="77777777" w:rsidR="00A05B12" w:rsidRPr="00EE475C" w:rsidRDefault="00A05B12" w:rsidP="00F454A2">
            <w:pPr>
              <w:ind w:left="426"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proofErr w:type="spellStart"/>
            <w:r w:rsidRPr="00EE475C"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32"/>
                <w:lang w:val="en-US"/>
              </w:rPr>
              <w:t>Objectivos</w:t>
            </w:r>
            <w:proofErr w:type="spellEnd"/>
          </w:p>
        </w:tc>
        <w:tc>
          <w:tcPr>
            <w:tcW w:w="406" w:type="pct"/>
            <w:shd w:val="clear" w:color="auto" w:fill="1F497D" w:themeFill="text2"/>
            <w:vAlign w:val="center"/>
          </w:tcPr>
          <w:p w14:paraId="35F161E3" w14:textId="2B8B880C" w:rsidR="00A05B12" w:rsidRPr="00EE475C" w:rsidRDefault="007A71A4" w:rsidP="00EE475C">
            <w:pPr>
              <w:tabs>
                <w:tab w:val="left" w:pos="780"/>
                <w:tab w:val="center" w:pos="3561"/>
              </w:tabs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32"/>
                <w:lang w:val="en-US"/>
              </w:rPr>
              <w:t>Sala</w:t>
            </w:r>
            <w:proofErr w:type="spellEnd"/>
          </w:p>
        </w:tc>
      </w:tr>
      <w:tr w:rsidR="00EE475C" w:rsidRPr="00EE475C" w14:paraId="36E1AD54" w14:textId="08450488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 w:val="restart"/>
            <w:shd w:val="clear" w:color="auto" w:fill="DAEEF3" w:themeFill="accent5" w:themeFillTint="33"/>
            <w:vAlign w:val="center"/>
            <w:hideMark/>
          </w:tcPr>
          <w:p w14:paraId="66FF20EA" w14:textId="0949D241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49E9D9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3410182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87C2EE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7F20CC87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28534B1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1E75329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11226DE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70DFD0D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555CE88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8527F0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3FDF270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EE8ECF7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051985F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3F34E00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46AC58E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E475C">
              <w:rPr>
                <w:rFonts w:ascii="Arial Narrow" w:hAnsi="Arial Narrow"/>
                <w:sz w:val="36"/>
                <w:szCs w:val="36"/>
                <w:lang w:val="en-US"/>
              </w:rPr>
              <w:t>25</w:t>
            </w:r>
          </w:p>
          <w:p w14:paraId="0855F25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E475C">
              <w:rPr>
                <w:rFonts w:ascii="Arial Narrow" w:hAnsi="Arial Narrow"/>
                <w:sz w:val="36"/>
                <w:szCs w:val="36"/>
                <w:lang w:val="en-US"/>
              </w:rPr>
              <w:t>SET</w:t>
            </w:r>
          </w:p>
          <w:p w14:paraId="4291E5D5" w14:textId="18209FB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E475C">
              <w:rPr>
                <w:rFonts w:ascii="Arial Narrow" w:hAnsi="Arial Narrow"/>
                <w:sz w:val="36"/>
                <w:szCs w:val="36"/>
                <w:lang w:val="en-US"/>
              </w:rPr>
              <w:t>2017</w:t>
            </w:r>
          </w:p>
          <w:p w14:paraId="722AF46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74EF971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2685499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26605A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7EF35D3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594BCB6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4BC68F0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1B69AEE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40677F9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5D970CD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06D3678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A83F03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62A46A17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5886DFF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008D40C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494A672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242D6F6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  <w:p w14:paraId="7738337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E475C">
              <w:rPr>
                <w:rFonts w:ascii="Arial Narrow" w:hAnsi="Arial Narrow"/>
                <w:sz w:val="36"/>
                <w:szCs w:val="36"/>
                <w:lang w:val="en-US"/>
              </w:rPr>
              <w:t>25</w:t>
            </w:r>
          </w:p>
          <w:p w14:paraId="421BFCC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E475C">
              <w:rPr>
                <w:rFonts w:ascii="Arial Narrow" w:hAnsi="Arial Narrow"/>
                <w:sz w:val="36"/>
                <w:szCs w:val="36"/>
                <w:lang w:val="en-US"/>
              </w:rPr>
              <w:t>SET</w:t>
            </w:r>
          </w:p>
          <w:p w14:paraId="319DE126" w14:textId="46BD4B50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E475C">
              <w:rPr>
                <w:rFonts w:ascii="Arial Narrow" w:hAnsi="Arial Narrow"/>
                <w:sz w:val="36"/>
                <w:szCs w:val="36"/>
                <w:lang w:val="en-US"/>
              </w:rPr>
              <w:t>2017</w:t>
            </w:r>
          </w:p>
        </w:tc>
        <w:tc>
          <w:tcPr>
            <w:tcW w:w="406" w:type="pct"/>
            <w:shd w:val="clear" w:color="auto" w:fill="DAEEF3" w:themeFill="accent5" w:themeFillTint="33"/>
            <w:vAlign w:val="center"/>
            <w:hideMark/>
          </w:tcPr>
          <w:p w14:paraId="10D34846" w14:textId="1DE5415E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475C">
              <w:rPr>
                <w:rFonts w:ascii="Arial Narrow" w:hAnsi="Arial Narrow"/>
                <w:sz w:val="28"/>
                <w:szCs w:val="28"/>
                <w:lang w:val="en-US"/>
              </w:rPr>
              <w:lastRenderedPageBreak/>
              <w:t>9:30</w:t>
            </w:r>
          </w:p>
          <w:p w14:paraId="14885443" w14:textId="297BD0B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  <w:lang w:val="en-US"/>
              </w:rPr>
              <w:t>10:00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  <w:hideMark/>
          </w:tcPr>
          <w:p w14:paraId="4D1555F9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proofErr w:type="spellStart"/>
            <w:r w:rsidRPr="00EE475C">
              <w:rPr>
                <w:rFonts w:ascii="Arial Narrow" w:hAnsi="Arial Narrow"/>
                <w:b/>
                <w:lang w:val="en-US"/>
              </w:rPr>
              <w:t>Recepção</w:t>
            </w:r>
            <w:proofErr w:type="spellEnd"/>
          </w:p>
        </w:tc>
        <w:tc>
          <w:tcPr>
            <w:tcW w:w="746" w:type="pct"/>
            <w:shd w:val="clear" w:color="auto" w:fill="DAEEF3" w:themeFill="accent5" w:themeFillTint="33"/>
            <w:vAlign w:val="center"/>
            <w:hideMark/>
          </w:tcPr>
          <w:p w14:paraId="468FFDCF" w14:textId="09E9EF6E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1D08CB90" w14:textId="6E9303E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shd w:val="clear" w:color="auto" w:fill="DAEEF3" w:themeFill="accent5" w:themeFillTint="33"/>
            <w:hideMark/>
          </w:tcPr>
          <w:p w14:paraId="75761339" w14:textId="77777777" w:rsidR="00A05B12" w:rsidRPr="00EE475C" w:rsidRDefault="00A05B12" w:rsidP="00F454A2">
            <w:pPr>
              <w:pStyle w:val="PargrafodaLista"/>
              <w:numPr>
                <w:ilvl w:val="1"/>
                <w:numId w:val="5"/>
              </w:numPr>
              <w:ind w:left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Recepção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alunos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4DCC6F96" w14:textId="77777777" w:rsidR="00A05B12" w:rsidRPr="00EE475C" w:rsidRDefault="00A05B12" w:rsidP="00F454A2">
            <w:pPr>
              <w:pStyle w:val="PargrafodaLista"/>
              <w:numPr>
                <w:ilvl w:val="1"/>
                <w:numId w:val="5"/>
              </w:numPr>
              <w:ind w:left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Introdução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educação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continuada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por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módulos</w:t>
            </w:r>
            <w:proofErr w:type="spellEnd"/>
          </w:p>
        </w:tc>
        <w:tc>
          <w:tcPr>
            <w:tcW w:w="406" w:type="pct"/>
            <w:shd w:val="clear" w:color="auto" w:fill="DAEEF3" w:themeFill="accent5" w:themeFillTint="33"/>
          </w:tcPr>
          <w:p w14:paraId="5ACB7852" w14:textId="13527913" w:rsidR="00A05B12" w:rsidRPr="00FA1781" w:rsidRDefault="004432CA" w:rsidP="00FA1781">
            <w:pPr>
              <w:rPr>
                <w:rFonts w:ascii="Arial Narrow" w:hAnsi="Arial Narrow"/>
                <w:lang w:val="en-US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02FB681C" w14:textId="4AD3D45B" w:rsidTr="00075EB6">
        <w:trPr>
          <w:trHeight w:val="584"/>
        </w:trPr>
        <w:tc>
          <w:tcPr>
            <w:tcW w:w="394" w:type="pct"/>
            <w:vMerge/>
            <w:shd w:val="clear" w:color="auto" w:fill="DAEEF3" w:themeFill="accent5" w:themeFillTint="33"/>
            <w:hideMark/>
          </w:tcPr>
          <w:p w14:paraId="0AC32F35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37BBD86D" w14:textId="2FCACB51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10:00</w:t>
            </w:r>
          </w:p>
          <w:p w14:paraId="2237F87C" w14:textId="5A6CDE69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vAlign w:val="center"/>
            <w:hideMark/>
          </w:tcPr>
          <w:p w14:paraId="0C4A4DE5" w14:textId="4B24BF15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1</w:t>
            </w:r>
          </w:p>
          <w:p w14:paraId="58446B9C" w14:textId="6AF3CFED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Legislação Nacional e Comunitária</w:t>
            </w:r>
          </w:p>
        </w:tc>
        <w:tc>
          <w:tcPr>
            <w:tcW w:w="746" w:type="pct"/>
            <w:vAlign w:val="center"/>
            <w:hideMark/>
          </w:tcPr>
          <w:p w14:paraId="53E13336" w14:textId="3A9BC410" w:rsidR="00A05B12" w:rsidRPr="00EE475C" w:rsidRDefault="004A6B64" w:rsidP="00F454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Paula Mota</w:t>
            </w:r>
          </w:p>
        </w:tc>
        <w:tc>
          <w:tcPr>
            <w:tcW w:w="2237" w:type="pct"/>
            <w:hideMark/>
          </w:tcPr>
          <w:p w14:paraId="01767BE8" w14:textId="77777777" w:rsidR="00A05B12" w:rsidRPr="00EE475C" w:rsidRDefault="00A05B12" w:rsidP="00F454A2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054"/>
              </w:tabs>
              <w:ind w:left="426" w:right="112" w:hanging="428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Identificar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legislação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as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orientações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nacionais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comunitárias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que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 xml:space="preserve">regulam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6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utilização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científica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dos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e,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em</w:t>
            </w:r>
            <w:r w:rsidRPr="00EE475C">
              <w:rPr>
                <w:rFonts w:ascii="Arial Narrow" w:hAnsi="Arial Narrow"/>
                <w:spacing w:val="4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particular,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as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atividades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das</w:t>
            </w:r>
            <w:r w:rsidRPr="00EE475C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pessoas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que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executam</w:t>
            </w:r>
            <w:r w:rsidRPr="00EE475C">
              <w:rPr>
                <w:rFonts w:ascii="Arial Narrow" w:hAnsi="Arial Narrow"/>
                <w:spacing w:val="6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procedimentos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científicos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</w:t>
            </w:r>
            <w:r w:rsidRPr="00EE475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recurso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animais;</w:t>
            </w:r>
          </w:p>
          <w:p w14:paraId="397C2C3A" w14:textId="77777777" w:rsidR="00A05B12" w:rsidRPr="00EE475C" w:rsidRDefault="00A05B12" w:rsidP="00F454A2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054"/>
              </w:tabs>
              <w:ind w:left="426" w:right="112" w:hanging="428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Identificar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legislação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relativa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ao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bem-estar</w:t>
            </w:r>
            <w:r w:rsidRPr="00EE475C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dos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animais;</w:t>
            </w:r>
          </w:p>
          <w:p w14:paraId="6BB988B5" w14:textId="77777777" w:rsidR="00A05B12" w:rsidRPr="00EE475C" w:rsidRDefault="00A05B12" w:rsidP="00F454A2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054"/>
              </w:tabs>
              <w:ind w:left="426" w:right="112" w:hanging="428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autorização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necessária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antes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se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poder</w:t>
            </w:r>
            <w:r w:rsidRPr="00EE475C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agir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enquanto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utilizador,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criador</w:t>
            </w:r>
            <w:r w:rsidRPr="00EE475C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ou</w:t>
            </w:r>
            <w:r w:rsidRPr="00EE475C">
              <w:rPr>
                <w:rFonts w:ascii="Arial Narrow" w:hAnsi="Arial Narrow"/>
                <w:spacing w:val="6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fornecedor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laboratório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e,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especialmente,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autorização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necessária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os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projetos</w:t>
            </w:r>
            <w:r w:rsidRPr="00EE475C">
              <w:rPr>
                <w:rFonts w:ascii="Arial Narrow" w:hAnsi="Arial Narrow"/>
                <w:spacing w:val="7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e,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quando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aplicável,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pessoas;</w:t>
            </w:r>
          </w:p>
          <w:p w14:paraId="47BE72AD" w14:textId="77777777" w:rsidR="00A05B12" w:rsidRPr="00EE475C" w:rsidRDefault="00A05B12" w:rsidP="00F454A2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054"/>
              </w:tabs>
              <w:ind w:left="426" w:right="112" w:hanging="428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Listar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fontes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de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informação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apoio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disponíveis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(no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que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concerne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à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legislação</w:t>
            </w:r>
            <w:r w:rsidRPr="00EE475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nacional);</w:t>
            </w:r>
          </w:p>
          <w:p w14:paraId="7042387A" w14:textId="77777777" w:rsidR="00A05B12" w:rsidRPr="00EE475C" w:rsidRDefault="00A05B12" w:rsidP="00F454A2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054"/>
              </w:tabs>
              <w:ind w:left="426" w:right="112" w:hanging="428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</w:t>
            </w:r>
            <w:r w:rsidRPr="00EE475C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papel</w:t>
            </w:r>
            <w:r w:rsidRPr="00EE475C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do</w:t>
            </w:r>
            <w:r w:rsidRPr="00EE475C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pessoal</w:t>
            </w:r>
            <w:r w:rsidRPr="00EE475C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referido</w:t>
            </w:r>
            <w:r w:rsidRPr="00EE475C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nos</w:t>
            </w:r>
            <w:r w:rsidRPr="00EE475C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artigos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24.º,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25.º</w:t>
            </w:r>
            <w:r w:rsidRPr="00EE475C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26.º</w:t>
            </w:r>
            <w:r w:rsidRPr="00EE475C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as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suas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atribuições</w:t>
            </w:r>
            <w:r w:rsidRPr="00EE475C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legais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outras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responsabilidades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por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força</w:t>
            </w:r>
            <w:r w:rsidRPr="00EE475C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da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legislação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nacional;</w:t>
            </w:r>
          </w:p>
          <w:p w14:paraId="377D9429" w14:textId="77777777" w:rsidR="00A05B12" w:rsidRPr="00EE475C" w:rsidRDefault="00A05B12" w:rsidP="00F454A2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054"/>
              </w:tabs>
              <w:ind w:left="426" w:right="112" w:hanging="428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os</w:t>
            </w:r>
            <w:r w:rsidRPr="00EE475C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cargos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responsabilidades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dos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órgãos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locais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responsáveis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pelo</w:t>
            </w:r>
            <w:r w:rsidRPr="00EE475C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bem-estar</w:t>
            </w:r>
            <w:r w:rsidRPr="00EE475C">
              <w:rPr>
                <w:rFonts w:ascii="Arial Narrow" w:hAnsi="Arial Narrow"/>
                <w:spacing w:val="5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dos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e do</w:t>
            </w:r>
            <w:r w:rsidRPr="00EE475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comité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nacional</w:t>
            </w:r>
            <w:r w:rsidRPr="00EE475C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proteção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dos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utilizados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fins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científicos;</w:t>
            </w:r>
          </w:p>
          <w:p w14:paraId="67A9BBD7" w14:textId="77777777" w:rsidR="00A05B12" w:rsidRPr="00EE475C" w:rsidRDefault="00A05B12" w:rsidP="00F454A2">
            <w:pPr>
              <w:widowControl w:val="0"/>
              <w:tabs>
                <w:tab w:val="left" w:pos="1054"/>
              </w:tabs>
              <w:ind w:left="426" w:right="112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eastAsia="Times New Roman" w:hAnsi="Arial Narrow" w:cs="Times New Roman"/>
                <w:sz w:val="20"/>
                <w:szCs w:val="20"/>
              </w:rPr>
              <w:t>1.10 Enumerar as espécies, incluindo as respetivas fases de desenvolvimento incluídas no âmbito de aplicação da diretiva ou da legislação nacional;</w:t>
            </w:r>
          </w:p>
          <w:p w14:paraId="1E2816B2" w14:textId="14C1F568" w:rsidR="00A05B12" w:rsidRPr="00EE475C" w:rsidRDefault="00A05B12" w:rsidP="00F454A2">
            <w:pPr>
              <w:widowControl w:val="0"/>
              <w:tabs>
                <w:tab w:val="left" w:pos="1054"/>
              </w:tabs>
              <w:ind w:left="426" w:right="112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eastAsia="Times New Roman" w:hAnsi="Arial Narrow" w:cs="Times New Roman"/>
                <w:sz w:val="20"/>
                <w:szCs w:val="20"/>
              </w:rPr>
              <w:t>1.12 Descrever os controlos legislativos ao nível da occisão de animais criados ou utilizados em procedimentos científicos;</w:t>
            </w:r>
          </w:p>
        </w:tc>
        <w:tc>
          <w:tcPr>
            <w:tcW w:w="406" w:type="pct"/>
          </w:tcPr>
          <w:p w14:paraId="27CF2BCC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51D002A1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3401CC4E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4407A2CE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73FD83D6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5FB7A220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22D3895B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284938D5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1C1615E1" w14:textId="77777777" w:rsidR="00FA1781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lang w:val="en-US"/>
              </w:rPr>
            </w:pPr>
          </w:p>
          <w:p w14:paraId="3B86767C" w14:textId="27BA0E9C" w:rsidR="00A05B12" w:rsidRPr="00EE475C" w:rsidRDefault="00FA1781" w:rsidP="00FA1781">
            <w:pPr>
              <w:widowControl w:val="0"/>
              <w:tabs>
                <w:tab w:val="left" w:pos="1054"/>
              </w:tabs>
              <w:ind w:right="112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10336353" w14:textId="307C3B34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DAEEF3" w:themeFill="accent5" w:themeFillTint="33"/>
            <w:hideMark/>
          </w:tcPr>
          <w:p w14:paraId="01D5AB8E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DAEEF3" w:themeFill="accent5" w:themeFillTint="33"/>
            <w:vAlign w:val="center"/>
            <w:hideMark/>
          </w:tcPr>
          <w:p w14:paraId="7D230E99" w14:textId="35D92FC9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44F3F445" w14:textId="0AE9C790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11:30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  <w:hideMark/>
          </w:tcPr>
          <w:p w14:paraId="5DEED49B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DAEEF3" w:themeFill="accent5" w:themeFillTint="33"/>
            <w:vAlign w:val="center"/>
            <w:hideMark/>
          </w:tcPr>
          <w:p w14:paraId="2E5F1A79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DAEEF3" w:themeFill="accent5" w:themeFillTint="33"/>
            <w:hideMark/>
          </w:tcPr>
          <w:p w14:paraId="11875778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14:paraId="28F810A9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43313519" w14:textId="4FA3E3E8" w:rsidTr="00075EB6">
        <w:trPr>
          <w:trHeight w:val="584"/>
        </w:trPr>
        <w:tc>
          <w:tcPr>
            <w:tcW w:w="394" w:type="pct"/>
            <w:vMerge/>
            <w:shd w:val="clear" w:color="auto" w:fill="DAEEF3" w:themeFill="accent5" w:themeFillTint="33"/>
            <w:hideMark/>
          </w:tcPr>
          <w:p w14:paraId="1E761AA1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33E86429" w14:textId="305ED88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11:30</w:t>
            </w:r>
          </w:p>
          <w:p w14:paraId="75575248" w14:textId="7B0596E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12:15</w:t>
            </w:r>
          </w:p>
        </w:tc>
        <w:tc>
          <w:tcPr>
            <w:tcW w:w="811" w:type="pct"/>
            <w:vAlign w:val="center"/>
            <w:hideMark/>
          </w:tcPr>
          <w:p w14:paraId="31FC88BF" w14:textId="5BC3610B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1</w:t>
            </w:r>
          </w:p>
          <w:p w14:paraId="4016D324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Definição de Procedimentos</w:t>
            </w:r>
          </w:p>
          <w:p w14:paraId="46AED80E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Limites Críticos humanos</w:t>
            </w:r>
          </w:p>
        </w:tc>
        <w:tc>
          <w:tcPr>
            <w:tcW w:w="746" w:type="pct"/>
            <w:vAlign w:val="center"/>
            <w:hideMark/>
          </w:tcPr>
          <w:p w14:paraId="65580B9C" w14:textId="037848ED" w:rsidR="00A05B12" w:rsidRPr="00EE475C" w:rsidRDefault="005D7766" w:rsidP="00F454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hideMark/>
          </w:tcPr>
          <w:p w14:paraId="7DC25BAD" w14:textId="77777777" w:rsidR="00A05B12" w:rsidRPr="005D368C" w:rsidRDefault="00A05B12" w:rsidP="00F454A2">
            <w:pPr>
              <w:pStyle w:val="PargrafodaLista"/>
              <w:numPr>
                <w:ilvl w:val="1"/>
                <w:numId w:val="4"/>
              </w:numPr>
              <w:ind w:left="426" w:hanging="374"/>
              <w:rPr>
                <w:rFonts w:ascii="Arial Narrow" w:hAnsi="Arial Narrow"/>
                <w:sz w:val="20"/>
                <w:szCs w:val="20"/>
              </w:rPr>
            </w:pPr>
            <w:r w:rsidRPr="005D368C">
              <w:rPr>
                <w:rFonts w:ascii="Arial Narrow" w:hAnsi="Arial Narrow"/>
                <w:sz w:val="20"/>
                <w:szCs w:val="20"/>
              </w:rPr>
              <w:t>Indicar o responsável pela conformidade num estabelecimento e de que forma essa responsabilidade pode ser exercida (p. ex., através do órgão local responsável pelo bem estar dos animais);</w:t>
            </w:r>
          </w:p>
          <w:p w14:paraId="2443ED4B" w14:textId="77777777" w:rsidR="00A05B12" w:rsidRPr="005D368C" w:rsidRDefault="00A05B12" w:rsidP="00F454A2">
            <w:pPr>
              <w:pStyle w:val="PargrafodaLista"/>
              <w:numPr>
                <w:ilvl w:val="1"/>
                <w:numId w:val="4"/>
              </w:numPr>
              <w:ind w:left="426" w:hanging="374"/>
              <w:rPr>
                <w:rFonts w:ascii="Arial Narrow" w:hAnsi="Arial Narrow"/>
                <w:sz w:val="20"/>
                <w:szCs w:val="20"/>
              </w:rPr>
            </w:pPr>
            <w:r w:rsidRPr="005D368C">
              <w:rPr>
                <w:rFonts w:ascii="Arial Narrow" w:hAnsi="Arial Narrow"/>
                <w:sz w:val="20"/>
                <w:szCs w:val="20"/>
              </w:rPr>
              <w:t>Descrever quando um procedimento é regulado nos termos da legislação nacional (limiar mínimo de dor, sofrimento, angústia ou dano duradouro);</w:t>
            </w:r>
          </w:p>
          <w:p w14:paraId="5CF30A05" w14:textId="77777777" w:rsidR="00A05B12" w:rsidRPr="00EE475C" w:rsidRDefault="00A05B12" w:rsidP="00F454A2">
            <w:pPr>
              <w:pStyle w:val="PargrafodaLista"/>
              <w:numPr>
                <w:ilvl w:val="1"/>
                <w:numId w:val="4"/>
              </w:numPr>
              <w:ind w:left="426" w:hanging="37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Indicar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o principal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responsável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pelos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animais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submetidos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procedimentos</w:t>
            </w:r>
            <w:proofErr w:type="spellEnd"/>
          </w:p>
          <w:p w14:paraId="55F56BB0" w14:textId="6FF04AC7" w:rsidR="00A05B12" w:rsidRPr="00EE475C" w:rsidRDefault="00A05B12" w:rsidP="00F454A2">
            <w:pPr>
              <w:pStyle w:val="PargrafodaLista"/>
              <w:numPr>
                <w:ilvl w:val="1"/>
                <w:numId w:val="8"/>
              </w:numPr>
              <w:ind w:left="426" w:hanging="42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E475C">
              <w:rPr>
                <w:rFonts w:ascii="Arial Narrow" w:eastAsia="Times New Roman" w:hAnsi="Arial Narrow" w:cs="Times New Roman"/>
                <w:sz w:val="20"/>
                <w:szCs w:val="20"/>
              </w:rPr>
              <w:t>Indicar em que circunstâncias, no âmbito da presente diretiva, os animais devem ser abatidos de forma humana ou removidos do estudo para receber tratamento veterinário.</w:t>
            </w:r>
          </w:p>
        </w:tc>
        <w:tc>
          <w:tcPr>
            <w:tcW w:w="406" w:type="pct"/>
          </w:tcPr>
          <w:p w14:paraId="6D913F4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834850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1DFD39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2C4A89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D6B242E" w14:textId="1B60D9D3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27EE7AC6" w14:textId="7257DDF0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7EBC8033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DAEEF3" w:themeFill="accent5" w:themeFillTint="33"/>
            <w:vAlign w:val="center"/>
          </w:tcPr>
          <w:p w14:paraId="02E8D85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12:15</w:t>
            </w:r>
          </w:p>
          <w:p w14:paraId="208F32BE" w14:textId="4D20B6A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13:45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</w:tcPr>
          <w:p w14:paraId="309A7393" w14:textId="7B0CF312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almoço</w:t>
            </w:r>
          </w:p>
        </w:tc>
        <w:tc>
          <w:tcPr>
            <w:tcW w:w="746" w:type="pct"/>
            <w:shd w:val="clear" w:color="auto" w:fill="DAEEF3" w:themeFill="accent5" w:themeFillTint="33"/>
            <w:vAlign w:val="center"/>
          </w:tcPr>
          <w:p w14:paraId="30508BFF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DAEEF3" w:themeFill="accent5" w:themeFillTint="33"/>
          </w:tcPr>
          <w:p w14:paraId="1D1774F4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14:paraId="2FEA293D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E475C" w:rsidRPr="00EE475C" w14:paraId="7CF2DCFF" w14:textId="453CD61D" w:rsidTr="00075EB6">
        <w:trPr>
          <w:trHeight w:val="584"/>
        </w:trPr>
        <w:tc>
          <w:tcPr>
            <w:tcW w:w="394" w:type="pct"/>
            <w:vMerge/>
            <w:shd w:val="clear" w:color="auto" w:fill="DAEEF3" w:themeFill="accent5" w:themeFillTint="33"/>
            <w:hideMark/>
          </w:tcPr>
          <w:p w14:paraId="51CEEB14" w14:textId="39C17134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0A1D46CB" w14:textId="3BE9763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13:45</w:t>
            </w:r>
          </w:p>
          <w:p w14:paraId="20319C23" w14:textId="090C2D04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15:45</w:t>
            </w:r>
          </w:p>
        </w:tc>
        <w:tc>
          <w:tcPr>
            <w:tcW w:w="811" w:type="pct"/>
            <w:vAlign w:val="center"/>
            <w:hideMark/>
          </w:tcPr>
          <w:p w14:paraId="6312B23A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</w:t>
            </w:r>
          </w:p>
          <w:p w14:paraId="3550B474" w14:textId="17E53FD6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Ética na experimentação animal</w:t>
            </w:r>
          </w:p>
          <w:p w14:paraId="2A3F9BA5" w14:textId="7DEB4CD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  <w:hideMark/>
          </w:tcPr>
          <w:p w14:paraId="6542D3DE" w14:textId="73AB9818" w:rsidR="00A05B12" w:rsidRPr="00EE475C" w:rsidRDefault="004A6B64" w:rsidP="00A97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Paula Mota</w:t>
            </w:r>
          </w:p>
        </w:tc>
        <w:tc>
          <w:tcPr>
            <w:tcW w:w="2237" w:type="pct"/>
            <w:hideMark/>
          </w:tcPr>
          <w:p w14:paraId="4FC6DE10" w14:textId="77777777" w:rsidR="00A05B12" w:rsidRPr="00EE475C" w:rsidRDefault="00A05B12" w:rsidP="00F454A2">
            <w:pPr>
              <w:numPr>
                <w:ilvl w:val="1"/>
                <w:numId w:val="9"/>
              </w:numPr>
              <w:ind w:left="42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Descrever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pontos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vista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divergentes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sociedade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relativamente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uso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científico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animais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reconhecer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necessidade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respeitar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1B41F3AA" w14:textId="77777777" w:rsidR="00A05B12" w:rsidRPr="00EE475C" w:rsidRDefault="00A05B12" w:rsidP="00F454A2">
            <w:pPr>
              <w:numPr>
                <w:ilvl w:val="1"/>
                <w:numId w:val="9"/>
              </w:numPr>
              <w:ind w:left="42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Descrever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responsabilidade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pessoas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que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trabalham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com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animais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destinados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investigação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reconhecer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importância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uma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atitude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respeitosa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humana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perante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animais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nesse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tipo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trabalho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4C2D9128" w14:textId="77777777" w:rsidR="00A05B12" w:rsidRPr="00EE475C" w:rsidRDefault="00A05B12" w:rsidP="00F454A2">
            <w:pPr>
              <w:numPr>
                <w:ilvl w:val="1"/>
                <w:numId w:val="9"/>
              </w:numPr>
              <w:ind w:left="42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Identificar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questões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éticas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bem-estar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dos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animais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seu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próprio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trabalho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ter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consciência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capacidade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refletir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sobre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consequências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suas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próprias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ações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76726089" w14:textId="7B443D37" w:rsidR="00A05B12" w:rsidRPr="00EE475C" w:rsidRDefault="00A05B12" w:rsidP="00F454A2">
            <w:pPr>
              <w:numPr>
                <w:ilvl w:val="1"/>
                <w:numId w:val="9"/>
              </w:numPr>
              <w:ind w:left="42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Reconhecer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que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conformidade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com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princípios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éticos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pode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contribuir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para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confiança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aceitação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longo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prazo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, da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investigação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científica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pelo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público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em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geral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2E9BAA6F" w14:textId="2A1FE690" w:rsidR="00A05B12" w:rsidRPr="00EE475C" w:rsidRDefault="00A05B12" w:rsidP="00F454A2">
            <w:pPr>
              <w:ind w:left="426" w:hanging="40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2.7. 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Explicar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cinco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liberdades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como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estas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aplicam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espécies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laboratório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2B84D5A1" w14:textId="4D0172FF" w:rsidR="00A05B12" w:rsidRPr="00EE475C" w:rsidRDefault="00A05B12" w:rsidP="00F454A2">
            <w:pPr>
              <w:ind w:left="426" w:hanging="40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2.8. 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Descrever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conceito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danos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para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animais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incluindo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sofrimento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evitável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inevitável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direto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contingente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cumulativo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170072F0" w14:textId="243084D3" w:rsidR="00A05B12" w:rsidRPr="00EE475C" w:rsidRDefault="00A05B12" w:rsidP="00F454A2">
            <w:pPr>
              <w:ind w:left="426" w:hanging="40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2.9. 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Descrever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sistema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classificação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gravidade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dar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exemplos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cada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categoria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Descrever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gravidade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cumulativa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efeito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que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ela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pode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ter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na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classificação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gravidade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1CEE4C53" w14:textId="7071B6BE" w:rsidR="00A05B12" w:rsidRPr="00EE475C" w:rsidRDefault="00A05B12" w:rsidP="00F454A2">
            <w:pPr>
              <w:ind w:left="426" w:hanging="40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2.12.</w:t>
            </w:r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Descrever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necessidade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uma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cultura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cuidados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e 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papel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indivíduo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nesse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capítulo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</w:p>
        </w:tc>
        <w:tc>
          <w:tcPr>
            <w:tcW w:w="406" w:type="pct"/>
          </w:tcPr>
          <w:p w14:paraId="5DCDFC5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255AC6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BC3EAB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61085F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9EEDEEA" w14:textId="5D854C53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7AEA5A1F" w14:textId="6BEAA2AD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DAEEF3" w:themeFill="accent5" w:themeFillTint="33"/>
            <w:hideMark/>
          </w:tcPr>
          <w:p w14:paraId="0C152278" w14:textId="5F4C5594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DAEEF3" w:themeFill="accent5" w:themeFillTint="33"/>
            <w:vAlign w:val="center"/>
            <w:hideMark/>
          </w:tcPr>
          <w:p w14:paraId="641914AD" w14:textId="162629D4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15:45</w:t>
            </w:r>
          </w:p>
          <w:p w14:paraId="21D80493" w14:textId="3F20F09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  <w:hideMark/>
          </w:tcPr>
          <w:p w14:paraId="773450F8" w14:textId="6B2648CD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DAEEF3" w:themeFill="accent5" w:themeFillTint="33"/>
            <w:vAlign w:val="center"/>
            <w:hideMark/>
          </w:tcPr>
          <w:p w14:paraId="2D132491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DAEEF3" w:themeFill="accent5" w:themeFillTint="33"/>
            <w:hideMark/>
          </w:tcPr>
          <w:p w14:paraId="526EACDC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14:paraId="236FC7BA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3132C125" w14:textId="124DEE3C" w:rsidTr="00075EB6">
        <w:trPr>
          <w:trHeight w:val="2124"/>
        </w:trPr>
        <w:tc>
          <w:tcPr>
            <w:tcW w:w="394" w:type="pct"/>
            <w:vMerge/>
            <w:shd w:val="clear" w:color="auto" w:fill="DAEEF3" w:themeFill="accent5" w:themeFillTint="33"/>
            <w:hideMark/>
          </w:tcPr>
          <w:p w14:paraId="0B904E2D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6750A9EC" w14:textId="41BCB3C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  <w:p w14:paraId="3A13D204" w14:textId="691F83CE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17:30</w:t>
            </w:r>
          </w:p>
        </w:tc>
        <w:tc>
          <w:tcPr>
            <w:tcW w:w="811" w:type="pct"/>
            <w:vAlign w:val="center"/>
            <w:hideMark/>
          </w:tcPr>
          <w:p w14:paraId="26EB81AC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</w:t>
            </w:r>
          </w:p>
          <w:p w14:paraId="5E4EDE9C" w14:textId="45AE1D0B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O princípio dos três RRR</w:t>
            </w:r>
          </w:p>
          <w:p w14:paraId="00218A11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Reutilização de animais</w:t>
            </w:r>
          </w:p>
          <w:p w14:paraId="256CA9BD" w14:textId="195D190D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Bem-estar animal</w:t>
            </w:r>
          </w:p>
        </w:tc>
        <w:tc>
          <w:tcPr>
            <w:tcW w:w="746" w:type="pct"/>
            <w:vAlign w:val="center"/>
            <w:hideMark/>
          </w:tcPr>
          <w:p w14:paraId="48EC20FF" w14:textId="79452332" w:rsidR="00A05B12" w:rsidRPr="00EE475C" w:rsidRDefault="00E42D55" w:rsidP="00F454A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  <w:p w14:paraId="54B879AC" w14:textId="12D3A582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hideMark/>
          </w:tcPr>
          <w:p w14:paraId="29561AC2" w14:textId="3FE4FA74" w:rsidR="00A05B12" w:rsidRPr="00EE475C" w:rsidRDefault="00A05B12" w:rsidP="00F454A2">
            <w:pPr>
              <w:ind w:left="426" w:hanging="425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2.5.   Descrever de que forma a legislação se baseia num quadro ético que exige: 1) ponderação dos danos e benefícios dos projetos (avaliação de danos/benefícios); 2) aplicação dos três RRR, a fim de minimizar os danos e maximizar os benefícios; 3) promoção de práticas para o bem- estar dos animais;</w:t>
            </w:r>
          </w:p>
          <w:p w14:paraId="1A510754" w14:textId="5B3CA078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2.6.   Descrever e analisar a importância dos três RRR como princípio orientador da utilização de animais em procedimentos científicos;</w:t>
            </w:r>
          </w:p>
          <w:p w14:paraId="6D2F35D5" w14:textId="5ECA136C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2.10. Descrever as regras em matéria de reutilização de animais</w:t>
            </w:r>
          </w:p>
          <w:p w14:paraId="47312DA1" w14:textId="083025D2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2.11. Descrever a importância do elevado bem-estar dos animais, incluindo o seu efeito nos resultados científicos, assim como por razões morais e sociais;</w:t>
            </w:r>
          </w:p>
          <w:p w14:paraId="2F0AEAB4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2.13. Descrever fontes de informação relevantes para a ética, o bem-estar dos animais e a implementação dos três RRR;</w:t>
            </w:r>
          </w:p>
          <w:p w14:paraId="4420964C" w14:textId="7278B50A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2.14. Ter consciência das diversas ferramentas de pesquisa (p. ex., guia de pesquisa do LRUE ECVAM, Go3Rs) e dos métodos de pesquisa (p. ex., revisões sistemáticas, meta-análise).</w:t>
            </w:r>
          </w:p>
        </w:tc>
        <w:tc>
          <w:tcPr>
            <w:tcW w:w="406" w:type="pct"/>
          </w:tcPr>
          <w:p w14:paraId="01940B0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7775FDD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9A558B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49F32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B02395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F5E545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0D634C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2B92819" w14:textId="52F0F92D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016DCEA7" w14:textId="244418AE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tcW w:w="394" w:type="pct"/>
            <w:vMerge w:val="restart"/>
            <w:shd w:val="clear" w:color="auto" w:fill="B6DDE8" w:themeFill="accent5" w:themeFillTint="66"/>
            <w:vAlign w:val="center"/>
            <w:hideMark/>
          </w:tcPr>
          <w:p w14:paraId="721C8BD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C2E8AD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090D66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F7F3DF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F79C85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E07524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3761E3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F3D909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7E1474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14D875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26</w:t>
            </w:r>
          </w:p>
          <w:p w14:paraId="46982E8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3EDFC1C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4E5FB56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879294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B30FCC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15F424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E7E76A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49AF53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7BDBFF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579DB57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8BEECB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F8CCA9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7455BC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ADE8EF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720C53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F39F30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D2DCBB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0ECA90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E18B0E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447042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91B06F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26</w:t>
            </w:r>
          </w:p>
          <w:p w14:paraId="0CE78A6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032872A0" w14:textId="29B636C4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8345658" w14:textId="52A6D96E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lastRenderedPageBreak/>
              <w:t>9:30</w:t>
            </w:r>
          </w:p>
          <w:p w14:paraId="41C210DB" w14:textId="4AF15D46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B12A4BA" w14:textId="024872F4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3.1</w:t>
            </w:r>
          </w:p>
          <w:p w14:paraId="7A029F3E" w14:textId="32B72683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Biologia básica e adequada de ratos e murganhos</w:t>
            </w:r>
          </w:p>
          <w:p w14:paraId="182E457B" w14:textId="716EC9B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Maneio e Bem-estar animal</w:t>
            </w:r>
          </w:p>
          <w:p w14:paraId="040DECBC" w14:textId="47C196F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0D8C42" w14:textId="423D992C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BCAA3A2" w14:textId="3763CF0E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shd w:val="clear" w:color="auto" w:fill="auto"/>
            <w:hideMark/>
          </w:tcPr>
          <w:p w14:paraId="70C3D6CC" w14:textId="4D7E422D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3.1.1. Descrever a anatomia, a fisiologia, a reprodução e o comportamento básicos das espécies em questão;</w:t>
            </w:r>
          </w:p>
          <w:p w14:paraId="5CEE8619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3.1.2. Reconhecer e descrever (num nível básico) acontecimentos de vida que tenham potencial para causar sofrimento, incluindo o fornecimento, o transporte, o alojamento, práticas zootécnicas, o manuseamento e procedimentos; </w:t>
            </w:r>
          </w:p>
          <w:p w14:paraId="74306BD5" w14:textId="459B5EE6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3.1.5. Descrever os requisitos alimentares das espécies animais em causa e de que forma estes podem ser satisfeitos;</w:t>
            </w:r>
          </w:p>
          <w:p w14:paraId="47F447A8" w14:textId="7E33D52E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3.1.6. Descrever a importância de facultar um ambiente enriquecido (benéfico tanto para a espécie como para a ciência), incluindo habitação social e oportunidades de exercício, repouso e sono;</w:t>
            </w:r>
          </w:p>
        </w:tc>
        <w:tc>
          <w:tcPr>
            <w:tcW w:w="406" w:type="pct"/>
            <w:shd w:val="clear" w:color="auto" w:fill="auto"/>
          </w:tcPr>
          <w:p w14:paraId="40A0934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B3E2783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A7EB2F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9A3A62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3739DA1" w14:textId="7EA9514B" w:rsidR="00A05B12" w:rsidRPr="00FA1781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049F19A7" w14:textId="65732232" w:rsidTr="00075EB6">
        <w:trPr>
          <w:trHeight w:val="584"/>
        </w:trPr>
        <w:tc>
          <w:tcPr>
            <w:tcW w:w="394" w:type="pct"/>
            <w:vMerge/>
            <w:shd w:val="clear" w:color="auto" w:fill="B6DDE8" w:themeFill="accent5" w:themeFillTint="66"/>
            <w:hideMark/>
          </w:tcPr>
          <w:p w14:paraId="6C9D8F3E" w14:textId="422C4119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B6DDE8" w:themeFill="accent5" w:themeFillTint="66"/>
            <w:vAlign w:val="center"/>
            <w:hideMark/>
          </w:tcPr>
          <w:p w14:paraId="78C3AE8D" w14:textId="538D40EC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  <w:p w14:paraId="738D2EAA" w14:textId="46682F0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shd w:val="clear" w:color="auto" w:fill="B6DDE8" w:themeFill="accent5" w:themeFillTint="66"/>
            <w:vAlign w:val="center"/>
            <w:hideMark/>
          </w:tcPr>
          <w:p w14:paraId="0A441FC7" w14:textId="2229C1C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B6DDE8" w:themeFill="accent5" w:themeFillTint="66"/>
            <w:vAlign w:val="center"/>
            <w:hideMark/>
          </w:tcPr>
          <w:p w14:paraId="7283DE0C" w14:textId="36FBE2E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B6DDE8" w:themeFill="accent5" w:themeFillTint="66"/>
            <w:hideMark/>
          </w:tcPr>
          <w:p w14:paraId="47EA5A82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6DDE8" w:themeFill="accent5" w:themeFillTint="66"/>
          </w:tcPr>
          <w:p w14:paraId="0CF3C9E9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172A7315" w14:textId="7F9598C7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B6DDE8" w:themeFill="accent5" w:themeFillTint="66"/>
          </w:tcPr>
          <w:p w14:paraId="6A716EF9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1D66AF2" w14:textId="47668140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1CBB3E6B" w14:textId="529926F0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3C25408" w14:textId="306EAC65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3.1</w:t>
            </w:r>
          </w:p>
          <w:p w14:paraId="5656614B" w14:textId="095D310E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Interferência do Bem-estar animal nos resultados científicos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ADF4C98" w14:textId="42622D4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shd w:val="clear" w:color="auto" w:fill="auto"/>
          </w:tcPr>
          <w:p w14:paraId="25863F2C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3.1.3. Indicar de que maneira o bem-estar dos animais pode promover uma melhor ciência: p. ex., explicar como falhas relativas às necessidades biológicas e comportamentais podem afetar os resultados dos procedimentos;</w:t>
            </w:r>
          </w:p>
          <w:p w14:paraId="528DBBD4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3.1.4. Indicar de que forma as práticas zootécnicas e a prestação de cuidados podem influenciar os resultados experimentais e o número de animais necessários: p. ex., o sítio dentro da sala influencia os resultados, logo, causa a sua aleatoriedade;</w:t>
            </w:r>
          </w:p>
          <w:p w14:paraId="738A2E98" w14:textId="54CD6848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3.1.9. Manter e interpretar registos precisos e abrangentes dos animais alojados nas instalações, inclusive do seu </w:t>
            </w:r>
            <w:r w:rsidRPr="00EE475C">
              <w:rPr>
                <w:rFonts w:ascii="Arial Narrow" w:hAnsi="Arial Narrow"/>
                <w:sz w:val="20"/>
                <w:szCs w:val="20"/>
              </w:rPr>
              <w:lastRenderedPageBreak/>
              <w:t>bem-estar.</w:t>
            </w:r>
          </w:p>
        </w:tc>
        <w:tc>
          <w:tcPr>
            <w:tcW w:w="406" w:type="pct"/>
            <w:shd w:val="clear" w:color="auto" w:fill="auto"/>
          </w:tcPr>
          <w:p w14:paraId="14AB918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4FB4F4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81CF8BD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A7F290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912FFC8" w14:textId="162B42BA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490A8F15" w14:textId="58EB6E4D" w:rsidTr="00075EB6">
        <w:trPr>
          <w:trHeight w:val="584"/>
        </w:trPr>
        <w:tc>
          <w:tcPr>
            <w:tcW w:w="394" w:type="pct"/>
            <w:vMerge/>
            <w:shd w:val="clear" w:color="auto" w:fill="B6DDE8" w:themeFill="accent5" w:themeFillTint="66"/>
            <w:hideMark/>
          </w:tcPr>
          <w:p w14:paraId="66A7C8C6" w14:textId="59D197BC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CED361B" w14:textId="029AC482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12:00</w:t>
            </w:r>
          </w:p>
          <w:p w14:paraId="4DCE3B1B" w14:textId="46D3CF53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13:00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87A4895" w14:textId="5F7968E8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3.1</w:t>
            </w:r>
          </w:p>
          <w:p w14:paraId="7BBE5937" w14:textId="5029F43E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Diferentes Estirpes e Animais Geneticamente Alterados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0718E16" w14:textId="491962A9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João Peça</w:t>
            </w:r>
          </w:p>
        </w:tc>
        <w:tc>
          <w:tcPr>
            <w:tcW w:w="2237" w:type="pct"/>
            <w:shd w:val="clear" w:color="auto" w:fill="auto"/>
            <w:hideMark/>
          </w:tcPr>
          <w:p w14:paraId="6DEADC23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3.1.7. Sempre que pertinente para as espécies, reconhecer que existem diferentes estirpes, eventualmente com características diferentes que, por sua vez, podem afetar o bem-estar dos animais e a ciência;</w:t>
            </w:r>
          </w:p>
          <w:p w14:paraId="2F64CC9E" w14:textId="672684F2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3.1.8. Sempre que pertinente para as espécies, reconhecer que as alterações do genoma podem afetar o fenótipo de formas inesperadas e subtis, e a importância de acompanhar esses animais cuidadosamente;</w:t>
            </w:r>
          </w:p>
        </w:tc>
        <w:tc>
          <w:tcPr>
            <w:tcW w:w="406" w:type="pct"/>
          </w:tcPr>
          <w:p w14:paraId="5AF36739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25DD975C" w14:textId="46CBDB16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B6DDE8" w:themeFill="accent5" w:themeFillTint="66"/>
          </w:tcPr>
          <w:p w14:paraId="30E68A84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B6DDE8" w:themeFill="accent5" w:themeFillTint="66"/>
            <w:vAlign w:val="center"/>
          </w:tcPr>
          <w:p w14:paraId="410474B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13:00</w:t>
            </w:r>
          </w:p>
          <w:p w14:paraId="175CC18C" w14:textId="01A19E5F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14:30</w:t>
            </w:r>
          </w:p>
        </w:tc>
        <w:tc>
          <w:tcPr>
            <w:tcW w:w="811" w:type="pct"/>
            <w:shd w:val="clear" w:color="auto" w:fill="B6DDE8" w:themeFill="accent5" w:themeFillTint="66"/>
            <w:vAlign w:val="center"/>
          </w:tcPr>
          <w:p w14:paraId="5C79D84C" w14:textId="30454129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almoço</w:t>
            </w:r>
          </w:p>
        </w:tc>
        <w:tc>
          <w:tcPr>
            <w:tcW w:w="746" w:type="pct"/>
            <w:shd w:val="clear" w:color="auto" w:fill="B6DDE8" w:themeFill="accent5" w:themeFillTint="66"/>
            <w:vAlign w:val="center"/>
          </w:tcPr>
          <w:p w14:paraId="496BBD8A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B6DDE8" w:themeFill="accent5" w:themeFillTint="66"/>
          </w:tcPr>
          <w:p w14:paraId="4553407B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6DDE8" w:themeFill="accent5" w:themeFillTint="66"/>
          </w:tcPr>
          <w:p w14:paraId="15A0AB9E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0861B6A9" w14:textId="4FE490F5" w:rsidTr="00075EB6">
        <w:trPr>
          <w:trHeight w:val="584"/>
        </w:trPr>
        <w:tc>
          <w:tcPr>
            <w:tcW w:w="394" w:type="pct"/>
            <w:vMerge/>
            <w:shd w:val="clear" w:color="auto" w:fill="B6DDE8" w:themeFill="accent5" w:themeFillTint="66"/>
            <w:hideMark/>
          </w:tcPr>
          <w:p w14:paraId="351FEF9F" w14:textId="62FF926F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40E13DF9" w14:textId="450CE76A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14:30</w:t>
            </w:r>
          </w:p>
          <w:p w14:paraId="55ADE0AB" w14:textId="513B3AB1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  <w:p w14:paraId="25387C2F" w14:textId="72E6B9F3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  <w:hideMark/>
          </w:tcPr>
          <w:p w14:paraId="222E7226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4</w:t>
            </w:r>
          </w:p>
          <w:p w14:paraId="5FC5DEF0" w14:textId="4D3A42CA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Prestação de cuidados aos animais e saúde e gestão dos mesmos</w:t>
            </w:r>
          </w:p>
          <w:p w14:paraId="1135D852" w14:textId="66D022D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i) Organização das instalações</w:t>
            </w:r>
          </w:p>
          <w:p w14:paraId="6ADDD6BC" w14:textId="71A84EE0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ii) Maneio de Murganhos e ratos</w:t>
            </w:r>
          </w:p>
          <w:p w14:paraId="0300CD40" w14:textId="15D0449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iii) Métodos de marcação</w:t>
            </w:r>
          </w:p>
        </w:tc>
        <w:tc>
          <w:tcPr>
            <w:tcW w:w="746" w:type="pct"/>
            <w:vAlign w:val="center"/>
            <w:hideMark/>
          </w:tcPr>
          <w:p w14:paraId="4B68E1DE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Carmen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Semião</w:t>
            </w:r>
            <w:proofErr w:type="spellEnd"/>
          </w:p>
          <w:p w14:paraId="11ADF1F8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87548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00284239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CED03D" w14:textId="238129E0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Tânia Ribeiro</w:t>
            </w:r>
          </w:p>
        </w:tc>
        <w:tc>
          <w:tcPr>
            <w:tcW w:w="2237" w:type="pct"/>
            <w:hideMark/>
          </w:tcPr>
          <w:p w14:paraId="0475D99A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4.1.   Descrever as rotinas adequadas e as práticas zootécnicas de manutenção, prestação de cuidados e bem-estar dos animais, relativas a uma série de animais utilizados na investigação, incluindo, sempre que apropriado, pequenas espécies de laboratório e grandes espécies animais;</w:t>
            </w:r>
          </w:p>
          <w:p w14:paraId="24E347C8" w14:textId="0874FA5E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4.2.   Descrever as condições ambientais e de alojamento adequadas para os animais de laboratório, de que forma estas são controladas e identificar as consequências que podem ter no animal condições ambientais inadequadas;</w:t>
            </w:r>
          </w:p>
          <w:p w14:paraId="70AA28E0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4.5.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de que forma as instalações são organizadas no sentido de um estado sanitário adequado para os animais e para os procedimentos científicos;</w:t>
            </w:r>
          </w:p>
          <w:p w14:paraId="766BD263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4.6.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o fornecimento adequado de água e alimentação aos animais de laboratório, incluindo o fornecimento, a armazenagem e a apresentação de géneros alimentícios adequados e de água;</w:t>
            </w:r>
          </w:p>
          <w:p w14:paraId="57830E19" w14:textId="76D1FBC1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4.7.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Enumerar os métodos e demonstrar a compreensão de formas apropriadas, seguras e humanas de manuseamento, determinação do sexo e contenção de ratos e murganhos usadas em procedimentos científicos comuns;</w:t>
            </w:r>
          </w:p>
          <w:p w14:paraId="291792A6" w14:textId="0C9B65ED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4.8.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Nomear diferentes métodos de marcação de determinados animais e indicar uma vantagem e uma desvantagem de cada método; </w:t>
            </w:r>
          </w:p>
        </w:tc>
        <w:tc>
          <w:tcPr>
            <w:tcW w:w="406" w:type="pct"/>
          </w:tcPr>
          <w:p w14:paraId="5DE2078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34697A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635FAC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FE274D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DA9401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10B652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D33692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854A4B3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23F4A1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E99E890" w14:textId="5B54C3A2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456203ED" w14:textId="417BA2D2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B6DDE8" w:themeFill="accent5" w:themeFillTint="66"/>
            <w:hideMark/>
          </w:tcPr>
          <w:p w14:paraId="27A92865" w14:textId="778758BB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6218069" w14:textId="16D160D0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  <w:p w14:paraId="1F7F6A9C" w14:textId="35880C83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16:30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AEB60C5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4</w:t>
            </w:r>
          </w:p>
          <w:p w14:paraId="3B1D39A8" w14:textId="1F81DBDA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iv) Influência da qualidade das instalações e maneio na fisiologia e estado de doença de ratos e murganhos: ABSL 1-4</w:t>
            </w:r>
          </w:p>
          <w:p w14:paraId="31794EC8" w14:textId="59C5ABA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v) Transporte de Murganhos e ratos</w:t>
            </w:r>
          </w:p>
          <w:p w14:paraId="762993D2" w14:textId="44DAE675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vi)  zoonoses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3418E57D" w14:textId="5595EC39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shd w:val="clear" w:color="auto" w:fill="auto"/>
            <w:hideMark/>
          </w:tcPr>
          <w:p w14:paraId="3B068877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Reconhecer que as alterações ou perturbações do ciclo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circadiano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ou do fotoperíodo podem afetar os animais;</w:t>
            </w:r>
          </w:p>
          <w:p w14:paraId="04AE1CFE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4.4.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as consequências biológicas da habituação, da aclimatação e do treino;</w:t>
            </w:r>
          </w:p>
          <w:p w14:paraId="269AF4FF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4.9.   Listar os potenciais riscos de doença na instalação para animais, incluindo fatores predisponentes específicos que possam ser relevantes. Nomear métodos disponíveis para a manutenção de um estado de saúde adequado (incluindo a utilização de obstáculos, diferentes níveis de confinamento e sentinelas, conforme as espécies);</w:t>
            </w:r>
          </w:p>
          <w:p w14:paraId="21B5A15F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4.12.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Enumerar os procedimentos corretos para garantir a saúde, a prestação de cuidados e o bem-estar dos animais durante o seu transporte;</w:t>
            </w:r>
          </w:p>
          <w:p w14:paraId="3A28AC2D" w14:textId="4BC71C3E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4.13.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Listar potenciais riscos para a saúde humana associados ao contacto com animais de laboratório (incluindo alergias, lesões, infeções, zoonoses) e o modo de os evitar.</w:t>
            </w:r>
          </w:p>
        </w:tc>
        <w:tc>
          <w:tcPr>
            <w:tcW w:w="406" w:type="pct"/>
            <w:shd w:val="clear" w:color="auto" w:fill="auto"/>
          </w:tcPr>
          <w:p w14:paraId="43D941B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0BB78E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319105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394300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031C6D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D66534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995577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F222935" w14:textId="1109E66B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0B271F6B" w14:textId="1C93A4B5" w:rsidTr="00075EB6">
        <w:trPr>
          <w:trHeight w:val="584"/>
        </w:trPr>
        <w:tc>
          <w:tcPr>
            <w:tcW w:w="394" w:type="pct"/>
            <w:vMerge/>
            <w:shd w:val="clear" w:color="auto" w:fill="B6DDE8" w:themeFill="accent5" w:themeFillTint="66"/>
            <w:hideMark/>
          </w:tcPr>
          <w:p w14:paraId="5C3D832C" w14:textId="0A8D1CF6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B6DDE8" w:themeFill="accent5" w:themeFillTint="66"/>
            <w:vAlign w:val="center"/>
            <w:hideMark/>
          </w:tcPr>
          <w:p w14:paraId="4EFF8154" w14:textId="3007335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16:30</w:t>
            </w:r>
          </w:p>
          <w:p w14:paraId="3EDE144A" w14:textId="3E1FFDE4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16:45</w:t>
            </w:r>
          </w:p>
        </w:tc>
        <w:tc>
          <w:tcPr>
            <w:tcW w:w="811" w:type="pct"/>
            <w:shd w:val="clear" w:color="auto" w:fill="B6DDE8" w:themeFill="accent5" w:themeFillTint="66"/>
            <w:vAlign w:val="center"/>
            <w:hideMark/>
          </w:tcPr>
          <w:p w14:paraId="68BD2489" w14:textId="30141AA9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B6DDE8" w:themeFill="accent5" w:themeFillTint="66"/>
            <w:vAlign w:val="center"/>
            <w:hideMark/>
          </w:tcPr>
          <w:p w14:paraId="3B2F8AD0" w14:textId="73FEBC7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B6DDE8" w:themeFill="accent5" w:themeFillTint="66"/>
            <w:hideMark/>
          </w:tcPr>
          <w:p w14:paraId="29ED2EBF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6DDE8" w:themeFill="accent5" w:themeFillTint="66"/>
          </w:tcPr>
          <w:p w14:paraId="67226E0C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5CEC6EC4" w14:textId="2EE4A857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B6DDE8" w:themeFill="accent5" w:themeFillTint="66"/>
            <w:hideMark/>
          </w:tcPr>
          <w:p w14:paraId="76ED1107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B2288BD" w14:textId="32BF4BF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16:45</w:t>
            </w:r>
          </w:p>
          <w:p w14:paraId="7FB32C7B" w14:textId="1A52DCB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17:30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DDD1BF6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4</w:t>
            </w:r>
          </w:p>
          <w:p w14:paraId="56869FE8" w14:textId="4FD8DF6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Programas de reprodução</w:t>
            </w:r>
          </w:p>
          <w:p w14:paraId="17BE5D1A" w14:textId="4DFF5DCA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lastRenderedPageBreak/>
              <w:t>- Produção e maneio de animais geneticamente alterados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D067001" w14:textId="7DC07F3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lastRenderedPageBreak/>
              <w:t>João Peça</w:t>
            </w:r>
          </w:p>
        </w:tc>
        <w:tc>
          <w:tcPr>
            <w:tcW w:w="2237" w:type="pct"/>
            <w:shd w:val="clear" w:color="auto" w:fill="auto"/>
            <w:hideMark/>
          </w:tcPr>
          <w:p w14:paraId="6D13AAF1" w14:textId="77777777" w:rsidR="00A05B12" w:rsidRPr="00EE475C" w:rsidRDefault="00A05B12" w:rsidP="0059792C">
            <w:pPr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4.10. Descrever programas de criação adequados;</w:t>
            </w:r>
          </w:p>
          <w:p w14:paraId="2691CFCC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4.11. Descrever como podem ser utilizados animais geneticamente modificados para a investigação </w:t>
            </w:r>
            <w:r w:rsidRPr="00EE475C">
              <w:rPr>
                <w:rFonts w:ascii="Arial Narrow" w:hAnsi="Arial Narrow"/>
                <w:sz w:val="20"/>
                <w:szCs w:val="20"/>
              </w:rPr>
              <w:lastRenderedPageBreak/>
              <w:t>científica e a importância da vigilância cuidadosa desses animais;</w:t>
            </w:r>
          </w:p>
          <w:p w14:paraId="7B03D417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14:paraId="633351EA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2DA5EE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E77255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51ACD40" w14:textId="566E5EAF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02C85720" w14:textId="4040DA34" w:rsidTr="00075EB6">
        <w:trPr>
          <w:trHeight w:val="3473"/>
        </w:trPr>
        <w:tc>
          <w:tcPr>
            <w:tcW w:w="394" w:type="pct"/>
            <w:vMerge w:val="restart"/>
            <w:shd w:val="clear" w:color="auto" w:fill="C2D69B" w:themeFill="accent3" w:themeFillTint="99"/>
            <w:vAlign w:val="center"/>
            <w:hideMark/>
          </w:tcPr>
          <w:p w14:paraId="0872CA5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6C8ACB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B97BFA7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C14544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2F2957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8383753" w14:textId="7AFB662A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27</w:t>
            </w:r>
          </w:p>
          <w:p w14:paraId="28F2859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131FC2E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4483E18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27066F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D2BDB6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68D53B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6D2589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E9D9E6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FD1BCF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C4A2AE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1476A8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BCDAEE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CBBBE2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97B40D3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5FA66D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247EC1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45C2F4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F8F082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D383A4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27</w:t>
            </w:r>
          </w:p>
          <w:p w14:paraId="411F75A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76DAFF37" w14:textId="6EF2522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vAlign w:val="center"/>
            <w:hideMark/>
          </w:tcPr>
          <w:p w14:paraId="18C699F8" w14:textId="16D74A49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9:30</w:t>
            </w:r>
          </w:p>
          <w:p w14:paraId="4A7DCC47" w14:textId="0B8F5A59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  <w:tc>
          <w:tcPr>
            <w:tcW w:w="811" w:type="pct"/>
            <w:vAlign w:val="center"/>
            <w:hideMark/>
          </w:tcPr>
          <w:p w14:paraId="1F2D22FA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5</w:t>
            </w:r>
          </w:p>
          <w:p w14:paraId="57129DD4" w14:textId="21A39BC0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Reconhecimento de dor, sofrimento e angústia</w:t>
            </w:r>
          </w:p>
        </w:tc>
        <w:tc>
          <w:tcPr>
            <w:tcW w:w="746" w:type="pct"/>
            <w:vAlign w:val="center"/>
            <w:hideMark/>
          </w:tcPr>
          <w:p w14:paraId="003DA649" w14:textId="1C9AE0CE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Flecknell</w:t>
            </w:r>
            <w:proofErr w:type="spellEnd"/>
          </w:p>
        </w:tc>
        <w:tc>
          <w:tcPr>
            <w:tcW w:w="2237" w:type="pct"/>
            <w:hideMark/>
          </w:tcPr>
          <w:p w14:paraId="7CAF0052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5.1.   Reconhecer o comportamento e a aparência normais ou desejáveis dos animais no contexto das espécies, do ambiente e do estado fisiológico;</w:t>
            </w:r>
          </w:p>
          <w:p w14:paraId="60AC408C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5.2.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Reconhecer qualquer comportamento anormal e os sinais de desconforto, dor, sofrimento ou angústia, bem como os sinais de bem-estar positivo e ainda os princípios de gestão da dor, do sofrimento e da angústia;</w:t>
            </w:r>
          </w:p>
          <w:p w14:paraId="4B353751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5.3.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Debater os fatores a considerar e os métodos disponíveis para a avaliação e o registo do bem- estar dos animais, como, por exemplo, fichas de pontuação;</w:t>
            </w:r>
          </w:p>
          <w:p w14:paraId="5820F0F2" w14:textId="241E67B6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5.4.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um limite crítico humano. Identificar os critérios a utilizar para definir limites críticos humanos. Definir as medidas a tomar sempre que um limite crítico humano for atingido e considerar opções possíveis para refinar os métodos, de modo a terminar num limite crítico mais precoce;</w:t>
            </w:r>
          </w:p>
        </w:tc>
        <w:tc>
          <w:tcPr>
            <w:tcW w:w="406" w:type="pct"/>
          </w:tcPr>
          <w:p w14:paraId="02F2EDE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C9D6A8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E0D361A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BE191F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7A9506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2FFE173" w14:textId="4BE09CFA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3C2C9FB0" w14:textId="7D78A31C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2D69B" w:themeFill="accent3" w:themeFillTint="99"/>
            <w:hideMark/>
          </w:tcPr>
          <w:p w14:paraId="5AC31501" w14:textId="24A2BB9A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C2D69B" w:themeFill="accent3" w:themeFillTint="99"/>
            <w:vAlign w:val="center"/>
            <w:hideMark/>
          </w:tcPr>
          <w:p w14:paraId="1022E650" w14:textId="5F168FF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  <w:p w14:paraId="0909B1EB" w14:textId="5AF42ED3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shd w:val="clear" w:color="auto" w:fill="C2D69B" w:themeFill="accent3" w:themeFillTint="99"/>
            <w:vAlign w:val="center"/>
            <w:hideMark/>
          </w:tcPr>
          <w:p w14:paraId="53FB33BA" w14:textId="5BD2690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  <w:hideMark/>
          </w:tcPr>
          <w:p w14:paraId="66FC389D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C2D69B" w:themeFill="accent3" w:themeFillTint="99"/>
            <w:hideMark/>
          </w:tcPr>
          <w:p w14:paraId="7514DB43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C2D69B" w:themeFill="accent3" w:themeFillTint="99"/>
          </w:tcPr>
          <w:p w14:paraId="18165B11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0731C665" w14:textId="2CB05240" w:rsidTr="00075EB6">
        <w:trPr>
          <w:trHeight w:val="584"/>
        </w:trPr>
        <w:tc>
          <w:tcPr>
            <w:tcW w:w="394" w:type="pct"/>
            <w:vMerge/>
            <w:shd w:val="clear" w:color="auto" w:fill="C2D69B" w:themeFill="accent3" w:themeFillTint="99"/>
            <w:hideMark/>
          </w:tcPr>
          <w:p w14:paraId="16F6F0A4" w14:textId="0281E0BE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29454516" w14:textId="1A5A34AF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11A3D732" w14:textId="6D845D02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  <w:p w14:paraId="1A7A84E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  <w:hideMark/>
          </w:tcPr>
          <w:p w14:paraId="0F30FE80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5</w:t>
            </w:r>
          </w:p>
          <w:p w14:paraId="6949EDD5" w14:textId="65A03576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Reconhecimento de dor, sofrimento e angústia</w:t>
            </w:r>
          </w:p>
        </w:tc>
        <w:tc>
          <w:tcPr>
            <w:tcW w:w="746" w:type="pct"/>
            <w:vAlign w:val="center"/>
            <w:hideMark/>
          </w:tcPr>
          <w:p w14:paraId="5435E2A3" w14:textId="3AA072A0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Flecknell</w:t>
            </w:r>
            <w:proofErr w:type="spellEnd"/>
          </w:p>
        </w:tc>
        <w:tc>
          <w:tcPr>
            <w:tcW w:w="2237" w:type="pct"/>
            <w:hideMark/>
          </w:tcPr>
          <w:p w14:paraId="4CBAD106" w14:textId="77777777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5.5.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as classificações de gravidade incluídas na diretiva e dar exemplos de cada categoria; explicar a noção de gravidade cumulativa e o efeito desta na classificação da gravidade;</w:t>
            </w:r>
          </w:p>
          <w:p w14:paraId="32447463" w14:textId="58BDF363" w:rsidR="00A05B12" w:rsidRPr="00EE475C" w:rsidRDefault="00A05B12" w:rsidP="00F454A2">
            <w:pPr>
              <w:ind w:left="426" w:hanging="423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5.6.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em que circunstâncias pode ser necessária anestesia ou analgesia para minimizar a dor, o sofrimento, a angústia ou o dano duradouro.</w:t>
            </w:r>
          </w:p>
        </w:tc>
        <w:tc>
          <w:tcPr>
            <w:tcW w:w="406" w:type="pct"/>
          </w:tcPr>
          <w:p w14:paraId="6CBD288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8BF2B7D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3502823" w14:textId="357F3912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7E4BBBB6" w14:textId="352073BF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2D69B" w:themeFill="accent3" w:themeFillTint="99"/>
            <w:hideMark/>
          </w:tcPr>
          <w:p w14:paraId="1B94CEA9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C2D69B" w:themeFill="accent3" w:themeFillTint="99"/>
            <w:vAlign w:val="center"/>
            <w:hideMark/>
          </w:tcPr>
          <w:p w14:paraId="67EFC465" w14:textId="7EB29659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  <w:p w14:paraId="36C8E530" w14:textId="190D81D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</w:tc>
        <w:tc>
          <w:tcPr>
            <w:tcW w:w="811" w:type="pct"/>
            <w:shd w:val="clear" w:color="auto" w:fill="C2D69B" w:themeFill="accent3" w:themeFillTint="99"/>
            <w:vAlign w:val="center"/>
            <w:hideMark/>
          </w:tcPr>
          <w:p w14:paraId="540D3A54" w14:textId="1698E9F6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almoço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  <w:hideMark/>
          </w:tcPr>
          <w:p w14:paraId="1A8384D4" w14:textId="0354505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C2D69B" w:themeFill="accent3" w:themeFillTint="99"/>
            <w:hideMark/>
          </w:tcPr>
          <w:p w14:paraId="428B8A76" w14:textId="549C035C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C2D69B" w:themeFill="accent3" w:themeFillTint="99"/>
          </w:tcPr>
          <w:p w14:paraId="39054699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11F9FE5B" w14:textId="1A722EC1" w:rsidTr="00075EB6">
        <w:trPr>
          <w:trHeight w:val="584"/>
        </w:trPr>
        <w:tc>
          <w:tcPr>
            <w:tcW w:w="394" w:type="pct"/>
            <w:vMerge/>
            <w:shd w:val="clear" w:color="auto" w:fill="C2D69B" w:themeFill="accent3" w:themeFillTint="99"/>
            <w:hideMark/>
          </w:tcPr>
          <w:p w14:paraId="3A6D3612" w14:textId="744E5804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  <w:hideMark/>
          </w:tcPr>
          <w:p w14:paraId="0571214B" w14:textId="59F567EA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  <w:p w14:paraId="0AC01B3F" w14:textId="477D0AD4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</w:tc>
        <w:tc>
          <w:tcPr>
            <w:tcW w:w="811" w:type="pct"/>
            <w:vAlign w:val="center"/>
            <w:hideMark/>
          </w:tcPr>
          <w:p w14:paraId="04DE48B9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6.1</w:t>
            </w:r>
          </w:p>
          <w:p w14:paraId="06E1F70A" w14:textId="5E98979A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Métodos humanos de occisão</w:t>
            </w:r>
          </w:p>
        </w:tc>
        <w:tc>
          <w:tcPr>
            <w:tcW w:w="746" w:type="pct"/>
            <w:vAlign w:val="center"/>
            <w:hideMark/>
          </w:tcPr>
          <w:p w14:paraId="25CEE21F" w14:textId="1EFCEA34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Flecknell</w:t>
            </w:r>
            <w:proofErr w:type="spellEnd"/>
          </w:p>
        </w:tc>
        <w:tc>
          <w:tcPr>
            <w:tcW w:w="2237" w:type="pct"/>
            <w:hideMark/>
          </w:tcPr>
          <w:p w14:paraId="34EE9CC7" w14:textId="77777777" w:rsidR="00A05B12" w:rsidRDefault="00A05B12" w:rsidP="00FA1781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6.1.1. Descrever os princípios da occisão s</w:t>
            </w:r>
            <w:r w:rsidR="00EE475C">
              <w:rPr>
                <w:rFonts w:ascii="Arial Narrow" w:hAnsi="Arial Narrow"/>
                <w:sz w:val="20"/>
                <w:szCs w:val="20"/>
              </w:rPr>
              <w:t xml:space="preserve">em sofrimento (p. ex., o que </w:t>
            </w:r>
            <w:r w:rsidRPr="00EE475C">
              <w:rPr>
                <w:rFonts w:ascii="Arial Narrow" w:hAnsi="Arial Narrow"/>
                <w:sz w:val="20"/>
                <w:szCs w:val="20"/>
              </w:rPr>
              <w:t>constitui «uma boa morte»);</w:t>
            </w:r>
          </w:p>
          <w:p w14:paraId="6BB5E0FD" w14:textId="5A2C9501" w:rsidR="00FA1781" w:rsidRPr="00EE475C" w:rsidRDefault="00FA1781" w:rsidP="00FA1781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6.1.2.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os diferentes métodos através dos quais os animais podem ser abatidos, a influência que esses métodos podem ter nos resultados científicos e a forma de se</w:t>
            </w:r>
            <w:r>
              <w:rPr>
                <w:rFonts w:ascii="Arial Narrow" w:hAnsi="Arial Narrow"/>
                <w:sz w:val="20"/>
                <w:szCs w:val="20"/>
              </w:rPr>
              <w:t>lecionar o método mais adequado</w:t>
            </w:r>
          </w:p>
          <w:p w14:paraId="0CC58E8A" w14:textId="23FB7F0A" w:rsidR="00FA1781" w:rsidRPr="00EE475C" w:rsidRDefault="00FA1781" w:rsidP="00F126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14:paraId="78F406EA" w14:textId="77777777" w:rsidR="00A05B12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786D6B" w14:textId="44BA3B2A" w:rsidR="00FA1781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3FC28462" w14:textId="0C0A6A68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2D69B" w:themeFill="accent3" w:themeFillTint="99"/>
            <w:hideMark/>
          </w:tcPr>
          <w:p w14:paraId="3E9FA1B4" w14:textId="6016DECF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B810FDD" w14:textId="03938A2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  <w:p w14:paraId="0D0B5C85" w14:textId="58985F3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16:30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7C33DCD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20</w:t>
            </w:r>
          </w:p>
          <w:p w14:paraId="5826B863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anestesia para pequenos procedimentos e procedimentos de curta duração</w:t>
            </w:r>
          </w:p>
          <w:p w14:paraId="607CA2C7" w14:textId="0250883D" w:rsidR="00A05B12" w:rsidRPr="00EE475C" w:rsidRDefault="00A05B12" w:rsidP="00F454A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 w:rsidR="00462F23"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07E923E6" w14:textId="2986E9C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3952C40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learning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CCF9B9F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</w:t>
            </w:r>
            <w:hyperlink r:id="rId7" w:history="1">
              <w:r w:rsidRPr="00EE475C">
                <w:rPr>
                  <w:rStyle w:val="Hiperligao"/>
                  <w:rFonts w:ascii="Arial Narrow" w:hAnsi="Arial Narrow"/>
                  <w:sz w:val="22"/>
                  <w:szCs w:val="22"/>
                </w:rPr>
                <w:t>https://flairelearning.com/course/anaesthesia-for-minor-procedures/</w:t>
              </w:r>
            </w:hyperlink>
            <w:r w:rsidRPr="00EE475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391ECB8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943B4B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1612F045" w14:textId="7E9E41F4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  <w:hideMark/>
          </w:tcPr>
          <w:p w14:paraId="3F68363D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20.1. Definir sedação e anestesia geral e local;</w:t>
            </w:r>
          </w:p>
          <w:p w14:paraId="1BF5A747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20.2. Identificar os três componentes da «tríade» da anestesia e entender que agentes anestésicos diferentes os produzem em grau diferentes;</w:t>
            </w:r>
          </w:p>
          <w:p w14:paraId="3A1F033E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20.3. Definir anestesia equilibrada e indicar que tal se alcança melhor através da combinação de medicamentos, de modo a atingir níveis aceitáveis de todos os elementos da tríade;</w:t>
            </w:r>
          </w:p>
          <w:p w14:paraId="52CC410E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20.4.  Referir por que motivos e quando a sedação ou a anestesia podem ser utilizadas para efeitos de contenção;</w:t>
            </w:r>
          </w:p>
          <w:p w14:paraId="00E8A6A2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20.5. Enumerar os fatores a considerar na avaliação pré-anestésica dos animais – como efetuar um controlo de saúde básico, considerar o estado fisiológico ou patológico do modelo com que está a trabalhar e como estes podem influenciar a escolha do agente anestésico;</w:t>
            </w:r>
          </w:p>
          <w:p w14:paraId="6F984601" w14:textId="0A2EF11D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20.6. Discutir os respetivos méritos/ inconvenientes e os princípios de seleção de diferentes agentes e da sua aplicação, incluindo o cálculo das doses, para as espécies pertinentes, bem como os agentes injetáveis e voláteis (ou agentes dissolvidos, no caso das espécies aquáticas) e os regimes de anestesia local;</w:t>
            </w:r>
          </w:p>
        </w:tc>
        <w:tc>
          <w:tcPr>
            <w:tcW w:w="406" w:type="pct"/>
            <w:shd w:val="clear" w:color="auto" w:fill="auto"/>
          </w:tcPr>
          <w:p w14:paraId="412D960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CE2269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AEF860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1F6DC6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672CF1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D7F4D2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7BF493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6A0C4AB" w14:textId="377C9359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2F355152" w14:textId="60A58007" w:rsidTr="00075EB6">
        <w:trPr>
          <w:trHeight w:val="584"/>
        </w:trPr>
        <w:tc>
          <w:tcPr>
            <w:tcW w:w="394" w:type="pct"/>
            <w:vMerge/>
            <w:shd w:val="clear" w:color="auto" w:fill="C2D69B" w:themeFill="accent3" w:themeFillTint="99"/>
          </w:tcPr>
          <w:p w14:paraId="79A1DFE1" w14:textId="1D9C6BB4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C2D69B" w:themeFill="accent3" w:themeFillTint="99"/>
            <w:vAlign w:val="center"/>
          </w:tcPr>
          <w:p w14:paraId="3375DE34" w14:textId="0102879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16:30</w:t>
            </w:r>
          </w:p>
          <w:p w14:paraId="5216BF23" w14:textId="2C131F7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16:45</w:t>
            </w:r>
          </w:p>
        </w:tc>
        <w:tc>
          <w:tcPr>
            <w:tcW w:w="811" w:type="pct"/>
            <w:shd w:val="clear" w:color="auto" w:fill="C2D69B" w:themeFill="accent3" w:themeFillTint="99"/>
            <w:vAlign w:val="center"/>
          </w:tcPr>
          <w:p w14:paraId="4DAF7A0E" w14:textId="0D893B1B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14:paraId="5FEA4AD8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C2D69B" w:themeFill="accent3" w:themeFillTint="99"/>
          </w:tcPr>
          <w:p w14:paraId="3A461F8E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C2D69B" w:themeFill="accent3" w:themeFillTint="99"/>
          </w:tcPr>
          <w:p w14:paraId="482D7751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32A31DDF" w14:textId="1347320C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2D69B" w:themeFill="accent3" w:themeFillTint="99"/>
          </w:tcPr>
          <w:p w14:paraId="4A7106F5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F50E74B" w14:textId="4CF2C80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16:45</w:t>
            </w:r>
          </w:p>
          <w:p w14:paraId="6D24BE3E" w14:textId="33B3856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18:00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88DF09D" w14:textId="48B6E672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20</w:t>
            </w:r>
          </w:p>
          <w:p w14:paraId="4A41D062" w14:textId="01C9E130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anestesia para pequenos procedimentos e procedimentos de curta duração</w:t>
            </w:r>
          </w:p>
          <w:p w14:paraId="4FF345AF" w14:textId="66873AB0" w:rsidR="00A05B12" w:rsidRPr="00EE475C" w:rsidRDefault="00A05B12" w:rsidP="00A9725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 w:rsidR="00462F23"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3B723896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A3372D" w14:textId="56CEC906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9F475A7" w14:textId="6B8AA893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learning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5025625" w14:textId="7E7C737E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</w:t>
            </w:r>
            <w:hyperlink r:id="rId8" w:history="1">
              <w:r w:rsidRPr="00EE475C">
                <w:rPr>
                  <w:rStyle w:val="Hiperligao"/>
                  <w:rFonts w:ascii="Arial Narrow" w:hAnsi="Arial Narrow"/>
                  <w:sz w:val="22"/>
                  <w:szCs w:val="22"/>
                </w:rPr>
                <w:t>https://flairelearning.com/course/anaesthesia-for-minor-procedures/</w:t>
              </w:r>
            </w:hyperlink>
            <w:r w:rsidRPr="00EE475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7679BCB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51F698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51888D7E" w14:textId="1855331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14:paraId="75B06F6B" w14:textId="476A5FBE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20.7. Indicar a importância da minimização do stress antes da anestesia para a redução da probabilidade de complicações devido à anestesia;</w:t>
            </w:r>
          </w:p>
          <w:p w14:paraId="10952E5B" w14:textId="63A4B07C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20.8. Reconhecer em que casos é benéfico integrar pré-medicação no regime anestésico;</w:t>
            </w:r>
          </w:p>
          <w:p w14:paraId="5038DADA" w14:textId="0BEE5A04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20.9. Descrever e demonstrar a instalação, a operação e a manutenção corretas de equipamento anestésico adequado à espécie em causa;</w:t>
            </w:r>
          </w:p>
          <w:p w14:paraId="344299EF" w14:textId="16F889DE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20.10.Avaliar e fazer uma apreciação dos diferentes níveis e estados de anestesia (excitação voluntária, excitação involuntária, anestesia cirúrgica [leve, média e profunda], excessivamente profunda);</w:t>
            </w:r>
          </w:p>
          <w:p w14:paraId="3317D85E" w14:textId="2525F50C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20.11.Enumerar os fatores que indicam que um animal está devidamente anestesiado (estável e com a profundidade apropriada) para a realização dos procedimentos e que medidas devem ser tomadas se ocorrer um acontecimento adverso. Isto incluirá técnicas práticas e de observação para o controlo da anestesia, incluindo a avaliação dos reflexos adequada às espécies;</w:t>
            </w:r>
          </w:p>
          <w:p w14:paraId="013F5E7F" w14:textId="34336D71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20.12.Descrever métodos de otimização da recuperação pós-anestésica (p. ex., cobertores elétricos, analgésicos, agentes de reversão, acesso a alimentos e água, condições ambientais) para assegurar uma boa e rápida recuperação da anestesia;</w:t>
            </w:r>
          </w:p>
          <w:p w14:paraId="7EA8F3EF" w14:textId="6DDFD2CF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20.13.Demonstrar a compreensão de práticas de trabalho seguras/ boas em matéria de utilização, armazenagem e eliminação de agentes anestésicos e analgésicos.</w:t>
            </w:r>
          </w:p>
        </w:tc>
        <w:tc>
          <w:tcPr>
            <w:tcW w:w="406" w:type="pct"/>
            <w:shd w:val="clear" w:color="auto" w:fill="auto"/>
          </w:tcPr>
          <w:p w14:paraId="581E803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52929E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D57C51C" w14:textId="0069062C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51128A4F" w14:textId="1B319958" w:rsidTr="00075EB6">
        <w:trPr>
          <w:trHeight w:val="584"/>
        </w:trPr>
        <w:tc>
          <w:tcPr>
            <w:tcW w:w="394" w:type="pct"/>
            <w:vMerge w:val="restart"/>
            <w:shd w:val="clear" w:color="auto" w:fill="EAF1DD" w:themeFill="accent3" w:themeFillTint="33"/>
            <w:vAlign w:val="center"/>
          </w:tcPr>
          <w:p w14:paraId="7BE1CD1B" w14:textId="62DA9F2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28</w:t>
            </w:r>
          </w:p>
          <w:p w14:paraId="20867F9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3339A7D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7013CA9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5E7BAB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5F3EAB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98169C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4C36FE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4D64CE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D07E34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2A7196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F871D07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99728D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706CD3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AFAD22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35C031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A046AB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C51CC1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28</w:t>
            </w:r>
          </w:p>
          <w:p w14:paraId="290F0D0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lastRenderedPageBreak/>
              <w:t>SET</w:t>
            </w:r>
          </w:p>
          <w:p w14:paraId="42B5AFB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4F239C4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42F5FF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880FFC3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7E0B9C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60C4F1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1432E7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95AC13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9B3D62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32AF78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2669E5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344BEC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DBE87A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166248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5D5D84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7D63598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FD2C4F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6930363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0F5D25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193560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612962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3781B2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1B7453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DE5D3B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F57687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28</w:t>
            </w:r>
          </w:p>
          <w:p w14:paraId="774FF326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4B7D6EEF" w14:textId="512FE90C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vAlign w:val="center"/>
          </w:tcPr>
          <w:p w14:paraId="0A49C440" w14:textId="31ACCDCF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lastRenderedPageBreak/>
              <w:t>9:00</w:t>
            </w:r>
          </w:p>
          <w:p w14:paraId="2615A23D" w14:textId="024F7E21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10:30</w:t>
            </w:r>
          </w:p>
        </w:tc>
        <w:tc>
          <w:tcPr>
            <w:tcW w:w="811" w:type="pct"/>
            <w:vAlign w:val="center"/>
          </w:tcPr>
          <w:p w14:paraId="549C4C85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</w:p>
          <w:p w14:paraId="0B30782A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</w:p>
          <w:p w14:paraId="5D7EA1AC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</w:p>
          <w:p w14:paraId="5E0D2916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</w:p>
          <w:p w14:paraId="08B1FBA1" w14:textId="0E926CD5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21</w:t>
            </w:r>
          </w:p>
          <w:p w14:paraId="42C53AAB" w14:textId="46D0D586" w:rsidR="00A05B12" w:rsidRPr="00EE475C" w:rsidRDefault="00A05B12" w:rsidP="00A97254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Anestesia avançada para procedimentos cirúrgicos ou prolongados</w:t>
            </w:r>
          </w:p>
          <w:p w14:paraId="53AB4ADB" w14:textId="6CE36A6C" w:rsidR="00A05B12" w:rsidRPr="00EE475C" w:rsidRDefault="00A05B12" w:rsidP="00A9725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 w:rsidR="00462F23"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26FDC8B7" w14:textId="4282B8FC" w:rsidR="00A05B12" w:rsidRPr="00EE475C" w:rsidRDefault="00A05B12" w:rsidP="00A97254">
            <w:pPr>
              <w:pStyle w:val="PargrafodaLista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7109E40D" w14:textId="7A022A2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Flecknell</w:t>
            </w:r>
            <w:proofErr w:type="spellEnd"/>
          </w:p>
        </w:tc>
        <w:tc>
          <w:tcPr>
            <w:tcW w:w="2237" w:type="pct"/>
          </w:tcPr>
          <w:p w14:paraId="51FB174A" w14:textId="77777777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2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Referir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por</w:t>
            </w:r>
            <w:r w:rsidRPr="00EE475C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que</w:t>
            </w:r>
            <w:r w:rsidRPr="00EE475C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motivos</w:t>
            </w:r>
            <w:r w:rsidRPr="00EE475C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quando</w:t>
            </w:r>
            <w:r w:rsidRPr="00EE475C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anestesia</w:t>
            </w:r>
            <w:r w:rsidRPr="00EE475C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pode</w:t>
            </w:r>
            <w:r w:rsidRPr="00EE475C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ser</w:t>
            </w:r>
            <w:r w:rsidRPr="00EE475C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utilizada,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incluindo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fatores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adicionais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relevantes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anestesia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longa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duração;</w:t>
            </w:r>
          </w:p>
          <w:p w14:paraId="252A8BE5" w14:textId="77777777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2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Enumerar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os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fatores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considerar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na</w:t>
            </w:r>
            <w:r w:rsidRPr="00EE475C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avaliação</w:t>
            </w:r>
            <w:r w:rsidRPr="00EE475C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pré-anestésica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dos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animais</w:t>
            </w:r>
            <w:r w:rsidRPr="00EE475C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sua</w:t>
            </w:r>
            <w:r w:rsidRPr="00EE475C">
              <w:rPr>
                <w:rFonts w:ascii="Arial Narrow" w:hAnsi="Arial Narrow"/>
                <w:spacing w:val="5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necessidade,</w:t>
            </w:r>
            <w:r w:rsidRPr="00EE475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incluindo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aclimatação;</w:t>
            </w:r>
          </w:p>
          <w:p w14:paraId="46CD3C08" w14:textId="77777777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2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Discutir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utilização</w:t>
            </w:r>
            <w:r w:rsidRPr="00EE475C">
              <w:rPr>
                <w:rFonts w:ascii="Arial Narrow" w:hAnsi="Arial Narrow"/>
                <w:spacing w:val="3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agentes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pré-anestésicos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analgésicos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como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parte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um</w:t>
            </w:r>
            <w:r w:rsidRPr="00EE475C">
              <w:rPr>
                <w:rFonts w:ascii="Arial Narrow" w:hAnsi="Arial Narrow"/>
                <w:spacing w:val="3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regime</w:t>
            </w:r>
            <w:r w:rsidRPr="00EE475C">
              <w:rPr>
                <w:rFonts w:ascii="Arial Narrow" w:hAnsi="Arial Narrow"/>
                <w:spacing w:val="4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anestésico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equilibrado;</w:t>
            </w:r>
          </w:p>
          <w:p w14:paraId="34370820" w14:textId="77777777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2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Indicar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que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uma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série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medicamentos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é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geralmente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utilizada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pré-medicação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6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indução</w:t>
            </w:r>
            <w:r w:rsidRPr="00EE475C">
              <w:rPr>
                <w:rFonts w:ascii="Arial Narrow" w:hAnsi="Arial Narrow"/>
                <w:spacing w:val="4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4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manutenção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da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anestesia</w:t>
            </w:r>
            <w:r w:rsidRPr="00EE475C">
              <w:rPr>
                <w:rFonts w:ascii="Arial Narrow" w:hAnsi="Arial Narrow"/>
                <w:spacing w:val="4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4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espécies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laboratoriais</w:t>
            </w:r>
            <w:r w:rsidRPr="00EE475C">
              <w:rPr>
                <w:rFonts w:ascii="Arial Narrow" w:hAnsi="Arial Narrow"/>
                <w:spacing w:val="4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relevantes,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4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identificar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onde</w:t>
            </w:r>
            <w:r w:rsidRPr="00EE475C">
              <w:rPr>
                <w:rFonts w:ascii="Arial Narrow" w:hAnsi="Arial Narrow"/>
                <w:spacing w:val="4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se</w:t>
            </w:r>
            <w:r w:rsidRPr="00EE475C">
              <w:rPr>
                <w:rFonts w:ascii="Arial Narrow" w:hAnsi="Arial Narrow"/>
                <w:spacing w:val="6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podem</w:t>
            </w:r>
            <w:r w:rsidRPr="00EE475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obter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conselhos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sobre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os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diferentes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medicamentos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disponíveis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 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sua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utilização;</w:t>
            </w:r>
          </w:p>
          <w:p w14:paraId="6FFB928D" w14:textId="77777777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0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que</w:t>
            </w:r>
            <w:r w:rsidRPr="00EE475C">
              <w:rPr>
                <w:rFonts w:ascii="Arial Narrow" w:hAnsi="Arial Narrow"/>
                <w:spacing w:val="4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forma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patologia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um</w:t>
            </w:r>
            <w:r w:rsidRPr="00EE475C">
              <w:rPr>
                <w:rFonts w:ascii="Arial Narrow" w:hAnsi="Arial Narrow"/>
                <w:spacing w:val="4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animal</w:t>
            </w:r>
            <w:r w:rsidRPr="00EE475C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pode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exigir</w:t>
            </w:r>
            <w:r w:rsidRPr="00EE475C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um</w:t>
            </w:r>
            <w:r w:rsidRPr="00EE475C">
              <w:rPr>
                <w:rFonts w:ascii="Arial Narrow" w:hAnsi="Arial Narrow"/>
                <w:spacing w:val="4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regime</w:t>
            </w:r>
            <w:r w:rsidRPr="00EE475C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anestésico,</w:t>
            </w:r>
            <w:r w:rsidRPr="00EE475C">
              <w:rPr>
                <w:rFonts w:ascii="Arial Narrow" w:hAnsi="Arial Narrow"/>
                <w:spacing w:val="6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controlo</w:t>
            </w:r>
            <w:r w:rsidRPr="00EE475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ou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cuidados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enfermagem</w:t>
            </w:r>
            <w:r w:rsidRPr="00EE475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específicos;</w:t>
            </w:r>
          </w:p>
          <w:p w14:paraId="7E5C7B43" w14:textId="77777777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0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Indicar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os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tipos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agentes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utilizados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indução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EE475C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na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manutenção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anestesia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geral,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as</w:t>
            </w:r>
            <w:r w:rsidRPr="00EE475C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suas</w:t>
            </w:r>
            <w:r w:rsidRPr="00EE475C">
              <w:rPr>
                <w:rFonts w:ascii="Arial Narrow" w:hAnsi="Arial Narrow"/>
                <w:spacing w:val="6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vantagens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desvantagens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quando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cada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um</w:t>
            </w:r>
            <w:r w:rsidRPr="00EE475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deles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pode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ser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 xml:space="preserve"> utilizado;</w:t>
            </w:r>
          </w:p>
          <w:p w14:paraId="4A60137B" w14:textId="6CE5EB4E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0"/>
              </w:tabs>
              <w:ind w:left="426" w:right="115" w:hanging="4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Descrever</w:t>
            </w:r>
            <w:r w:rsidRPr="00EE475C">
              <w:rPr>
                <w:rFonts w:ascii="Arial Narrow" w:hAnsi="Arial Narrow"/>
                <w:spacing w:val="3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como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interagem</w:t>
            </w:r>
            <w:r w:rsidRPr="00EE475C">
              <w:rPr>
                <w:rFonts w:ascii="Arial Narrow" w:hAnsi="Arial Narrow"/>
                <w:spacing w:val="3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os</w:t>
            </w:r>
            <w:r w:rsidRPr="00EE475C">
              <w:rPr>
                <w:rFonts w:ascii="Arial Narrow" w:hAnsi="Arial Narrow"/>
                <w:spacing w:val="38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agentes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anestésicos</w:t>
            </w:r>
            <w:r w:rsidRPr="00EE475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para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produzir</w:t>
            </w:r>
            <w:r w:rsidRPr="00EE475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os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três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componentes</w:t>
            </w:r>
            <w:r w:rsidRPr="00EE475C">
              <w:rPr>
                <w:rFonts w:ascii="Arial Narrow" w:hAnsi="Arial Narrow"/>
                <w:spacing w:val="3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da</w:t>
            </w:r>
            <w:r w:rsidRPr="00EE475C">
              <w:rPr>
                <w:rFonts w:ascii="Arial Narrow" w:hAnsi="Arial Narrow"/>
                <w:spacing w:val="7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tríade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anestésica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em</w:t>
            </w:r>
            <w:r w:rsidRPr="00EE475C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diferentes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graus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como</w:t>
            </w:r>
            <w:r w:rsidRPr="00EE475C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se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pode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conseguir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uma</w:t>
            </w:r>
            <w:r w:rsidRPr="00EE475C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anestesia</w:t>
            </w:r>
            <w:r w:rsidRPr="00EE475C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equilibrada</w:t>
            </w:r>
            <w:r w:rsidRPr="00EE475C">
              <w:rPr>
                <w:rFonts w:ascii="Arial Narrow" w:hAnsi="Arial Narrow"/>
                <w:spacing w:val="6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mediante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combinações;</w:t>
            </w:r>
          </w:p>
          <w:p w14:paraId="237EC32E" w14:textId="62D83750" w:rsidR="00A05B12" w:rsidRPr="00EE475C" w:rsidRDefault="00A05B12" w:rsidP="00F454A2">
            <w:pPr>
              <w:widowControl w:val="0"/>
              <w:numPr>
                <w:ilvl w:val="1"/>
                <w:numId w:val="19"/>
              </w:numPr>
              <w:tabs>
                <w:tab w:val="left" w:pos="960"/>
              </w:tabs>
              <w:ind w:left="426" w:right="115" w:hanging="4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Demonstrar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compreensão</w:t>
            </w:r>
            <w:r w:rsidRPr="00EE475C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suficiente</w:t>
            </w:r>
            <w:r w:rsidRPr="00EE475C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de</w:t>
            </w:r>
            <w:r w:rsidRPr="00EE475C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>situações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em</w:t>
            </w:r>
            <w:r w:rsidRPr="00EE475C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que</w:t>
            </w:r>
            <w:r w:rsidRPr="00EE475C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os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>agentes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anestésicos</w:t>
            </w:r>
            <w:r w:rsidRPr="00EE475C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surtem</w:t>
            </w:r>
            <w:r w:rsidRPr="00EE475C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2"/>
                <w:sz w:val="20"/>
                <w:szCs w:val="20"/>
              </w:rPr>
              <w:t>um</w:t>
            </w:r>
            <w:r w:rsidRPr="00EE475C">
              <w:rPr>
                <w:rFonts w:ascii="Arial Narrow" w:hAnsi="Arial Narrow"/>
                <w:spacing w:val="59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fraco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efeito</w:t>
            </w:r>
            <w:r w:rsidRPr="00EE475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analgésico,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que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pode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solicitar</w:t>
            </w:r>
            <w:r w:rsidRPr="00EE475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utilização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analgesia</w:t>
            </w: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75C">
              <w:rPr>
                <w:rFonts w:ascii="Arial Narrow" w:hAnsi="Arial Narrow"/>
                <w:spacing w:val="-1"/>
                <w:sz w:val="20"/>
                <w:szCs w:val="20"/>
              </w:rPr>
              <w:t>adicional</w:t>
            </w:r>
          </w:p>
        </w:tc>
        <w:tc>
          <w:tcPr>
            <w:tcW w:w="406" w:type="pct"/>
          </w:tcPr>
          <w:p w14:paraId="2CE7E453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572F1440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4428BBC2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69B7D984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4D208733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73EF9F18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4AB74751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7437C1F8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1A19353E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541C3F99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5AC0B3A3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2DB85300" w14:textId="77777777" w:rsidR="00FA1781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lang w:val="en-US"/>
              </w:rPr>
            </w:pPr>
          </w:p>
          <w:p w14:paraId="58D47419" w14:textId="37395112" w:rsidR="00A05B12" w:rsidRPr="00EE475C" w:rsidRDefault="00FA1781" w:rsidP="00FA1781">
            <w:pPr>
              <w:widowControl w:val="0"/>
              <w:tabs>
                <w:tab w:val="left" w:pos="962"/>
              </w:tabs>
              <w:ind w:right="115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257A819B" w14:textId="6976C696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</w:tcPr>
          <w:p w14:paraId="1094B4DC" w14:textId="2132280E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EAF1DD" w:themeFill="accent3" w:themeFillTint="33"/>
            <w:vAlign w:val="center"/>
          </w:tcPr>
          <w:p w14:paraId="09E49454" w14:textId="1316532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10:30</w:t>
            </w:r>
          </w:p>
          <w:p w14:paraId="33EB135F" w14:textId="4CAAE9D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10:45</w:t>
            </w:r>
          </w:p>
        </w:tc>
        <w:tc>
          <w:tcPr>
            <w:tcW w:w="811" w:type="pct"/>
            <w:shd w:val="clear" w:color="auto" w:fill="EAF1DD" w:themeFill="accent3" w:themeFillTint="33"/>
            <w:vAlign w:val="center"/>
          </w:tcPr>
          <w:p w14:paraId="5C52E6DF" w14:textId="1F2059FB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EAF1DD" w:themeFill="accent3" w:themeFillTint="33"/>
            <w:vAlign w:val="center"/>
          </w:tcPr>
          <w:p w14:paraId="736FDE29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EAF1DD" w:themeFill="accent3" w:themeFillTint="33"/>
          </w:tcPr>
          <w:p w14:paraId="25AAD357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EAF1DD" w:themeFill="accent3" w:themeFillTint="33"/>
          </w:tcPr>
          <w:p w14:paraId="0CAD4ABA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6B4A5DFE" w14:textId="6F187A10" w:rsidTr="00075EB6">
        <w:trPr>
          <w:trHeight w:val="584"/>
        </w:trPr>
        <w:tc>
          <w:tcPr>
            <w:tcW w:w="394" w:type="pct"/>
            <w:vMerge/>
          </w:tcPr>
          <w:p w14:paraId="4F8C10D0" w14:textId="41B5C02E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3728A4B0" w14:textId="1ED7A630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10:45</w:t>
            </w:r>
          </w:p>
          <w:p w14:paraId="4B6DCE22" w14:textId="2BE78F4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12:15</w:t>
            </w:r>
          </w:p>
        </w:tc>
        <w:tc>
          <w:tcPr>
            <w:tcW w:w="811" w:type="pct"/>
            <w:vAlign w:val="center"/>
          </w:tcPr>
          <w:p w14:paraId="79E8325B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21</w:t>
            </w:r>
          </w:p>
          <w:p w14:paraId="49759516" w14:textId="39E52C21" w:rsidR="00A05B12" w:rsidRPr="00EE475C" w:rsidRDefault="00A05B12" w:rsidP="00DB39A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Anestesia avançada para procedimentos cirúrgicos ou prolongados</w:t>
            </w:r>
          </w:p>
          <w:p w14:paraId="27DAD3AB" w14:textId="6B76A512" w:rsidR="00A05B12" w:rsidRPr="00EE475C" w:rsidRDefault="00A05B12" w:rsidP="00DB39A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 w:rsidR="00462F23"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4E89CEA2" w14:textId="5BE0B595" w:rsidR="00A05B12" w:rsidRPr="00EE475C" w:rsidRDefault="00A05B12" w:rsidP="00DB39A0">
            <w:pPr>
              <w:rPr>
                <w:rFonts w:ascii="Arial Narrow" w:hAnsi="Arial Narrow"/>
              </w:rPr>
            </w:pPr>
          </w:p>
        </w:tc>
        <w:tc>
          <w:tcPr>
            <w:tcW w:w="746" w:type="pct"/>
            <w:vAlign w:val="center"/>
          </w:tcPr>
          <w:p w14:paraId="17C9065A" w14:textId="4018039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Flecknell</w:t>
            </w:r>
            <w:proofErr w:type="spellEnd"/>
          </w:p>
        </w:tc>
        <w:tc>
          <w:tcPr>
            <w:tcW w:w="2237" w:type="pct"/>
          </w:tcPr>
          <w:p w14:paraId="78EDEAE5" w14:textId="02030E33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21.9. Enumerar os fatores a considerar no âmbito da monitorização da anestesia, tanto no referente à profundidade anestésica como à estabilidade fisiológica. Indicar como se determina que um animal se encontra suficientemente anestesiado para permitir a execução  de procedimentos dolorosos, e que medidas devem ser tomadas se ocorrer alguma situação adversa;</w:t>
            </w:r>
          </w:p>
          <w:p w14:paraId="7F4258A9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21.10.Listar os métodos para facilitar a monitorização de anestesia (p. ex., ECG, tensão arterial,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diurese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, saturação de oxigénio, CO2) e como controlá-los;</w:t>
            </w:r>
          </w:p>
          <w:p w14:paraId="3DC9F336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21.11.Vigiar a profundidade anestésica e os sinais vitais dos animais utilizando sinais clínicos e, quando apropriado, aparelhos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eletrónicos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0119630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21.12.Descrever e demonstrar a instalação, a operação e a manutenção corretas de equipamento anestésico adequado à espécie em causa;</w:t>
            </w:r>
          </w:p>
          <w:p w14:paraId="5F7BBE36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21.13.Demonstrar competência na manutenção e interpretação de registos relativos à indução anestésica prévia e posterior e ao período em que um animal está sob anestesia, bem como competência na gestão adequada dos cuidados prestados aos animais;</w:t>
            </w:r>
          </w:p>
          <w:p w14:paraId="3DB9351A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21.14.Indicar os problemas que podem ocorrer durante a anestesia e compreender como evitá-los ou geri-los, caso se verifiquem;</w:t>
            </w:r>
          </w:p>
          <w:p w14:paraId="16057AF2" w14:textId="45E49856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21.15.Demonstrar compreensão da respiração assistida;</w:t>
            </w:r>
          </w:p>
        </w:tc>
        <w:tc>
          <w:tcPr>
            <w:tcW w:w="406" w:type="pct"/>
          </w:tcPr>
          <w:p w14:paraId="3DC378A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EF85F4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96B307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90FB65E" w14:textId="1354F83A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517D77E6" w14:textId="0AD4060C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</w:tcPr>
          <w:p w14:paraId="6B445848" w14:textId="77777777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EAF1DD" w:themeFill="accent3" w:themeFillTint="33"/>
            <w:vAlign w:val="center"/>
          </w:tcPr>
          <w:p w14:paraId="7F117CDB" w14:textId="45F557E6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12:15</w:t>
            </w:r>
          </w:p>
          <w:p w14:paraId="37FBB41F" w14:textId="0C3C263D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13:30</w:t>
            </w:r>
          </w:p>
        </w:tc>
        <w:tc>
          <w:tcPr>
            <w:tcW w:w="811" w:type="pct"/>
            <w:shd w:val="clear" w:color="auto" w:fill="EAF1DD" w:themeFill="accent3" w:themeFillTint="33"/>
            <w:vAlign w:val="center"/>
          </w:tcPr>
          <w:p w14:paraId="4E39EDBD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EAF1DD" w:themeFill="accent3" w:themeFillTint="33"/>
            <w:vAlign w:val="center"/>
          </w:tcPr>
          <w:p w14:paraId="1F625BC1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EAF1DD" w:themeFill="accent3" w:themeFillTint="33"/>
          </w:tcPr>
          <w:p w14:paraId="1B66CAC4" w14:textId="77777777" w:rsidR="00A05B12" w:rsidRPr="00EE475C" w:rsidRDefault="00A05B12" w:rsidP="00F454A2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EAF1DD" w:themeFill="accent3" w:themeFillTint="33"/>
          </w:tcPr>
          <w:p w14:paraId="02F8C24B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44676B06" w14:textId="1C42791C" w:rsidTr="00075EB6">
        <w:trPr>
          <w:trHeight w:val="584"/>
        </w:trPr>
        <w:tc>
          <w:tcPr>
            <w:tcW w:w="394" w:type="pct"/>
            <w:vMerge/>
          </w:tcPr>
          <w:p w14:paraId="36696BA7" w14:textId="5CEFE015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087F8594" w14:textId="1056EC9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13:30</w:t>
            </w:r>
          </w:p>
          <w:p w14:paraId="0553ABE1" w14:textId="682F338C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</w:tc>
        <w:tc>
          <w:tcPr>
            <w:tcW w:w="811" w:type="pct"/>
            <w:vAlign w:val="center"/>
          </w:tcPr>
          <w:p w14:paraId="33477498" w14:textId="77777777" w:rsidR="00A05B12" w:rsidRPr="00EE475C" w:rsidRDefault="00A05B12" w:rsidP="00DB39A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21</w:t>
            </w:r>
          </w:p>
          <w:p w14:paraId="27674AFD" w14:textId="4DDC0878" w:rsidR="00A05B12" w:rsidRPr="00EE475C" w:rsidRDefault="00A05B12" w:rsidP="00DB39A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Anestesia avançada para procedimentos cirúrgicos ou prolongados </w:t>
            </w:r>
          </w:p>
          <w:p w14:paraId="33853E61" w14:textId="41A79CD9" w:rsidR="00A05B12" w:rsidRPr="00EE475C" w:rsidRDefault="00A05B12" w:rsidP="00DB39A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 w:rsidR="00462F23"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75F591C7" w14:textId="523A7354" w:rsidR="00A05B12" w:rsidRPr="00EE475C" w:rsidRDefault="00A05B12" w:rsidP="00DB39A0">
            <w:pPr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746" w:type="pct"/>
            <w:vAlign w:val="center"/>
          </w:tcPr>
          <w:p w14:paraId="68E68497" w14:textId="744EA792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Flecknell</w:t>
            </w:r>
            <w:proofErr w:type="spellEnd"/>
          </w:p>
        </w:tc>
        <w:tc>
          <w:tcPr>
            <w:tcW w:w="2237" w:type="pct"/>
          </w:tcPr>
          <w:p w14:paraId="1B6D914D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21.16.Descrever métodos de otimização da recuperação anestésica que asseguram uma recuperação boa e célere da anestesia, tal como no módulo de base mas referindo métodos adicionais, incluindo a analgesia e a substituição de fluidos, no caso de animais submetidos a longas anestesias em intervenções cirúrgicas;</w:t>
            </w:r>
          </w:p>
          <w:p w14:paraId="3BFB2970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21.17.Considerar as consequências da anestesia e os procedimentos cirúrgicos para a recuperação;</w:t>
            </w:r>
          </w:p>
          <w:p w14:paraId="4D8096F2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21.18.Avaliar de que forma a escolha do agente anestésico determinará a taxa de recuperação e descrever como a duração e a qualidade da anestesia afetam a taxa de recuperação;</w:t>
            </w:r>
          </w:p>
          <w:p w14:paraId="034E9037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21.19.Descrever os problemas que podem surgir (no período pós-operatório) e indicar como evitá-los ou geri-los, caso se verifiquem;</w:t>
            </w:r>
          </w:p>
          <w:p w14:paraId="2F5DFEB9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21.20.Discutir como integrar um programa de gestão da dor num esquema global de cuidados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perioperatórios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88A8D57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21.21.Indicar alguns dos problemas associados ao reconhecimento e gestão da dor em animais;</w:t>
            </w:r>
          </w:p>
          <w:p w14:paraId="0205F928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21.22.Demonstrar uma compreensão suficiente dos analgésicos, incluindo as vias de administração e os potenciais efeitos adversos, para poder administrá-los de forma segura;</w:t>
            </w:r>
          </w:p>
          <w:p w14:paraId="6E797416" w14:textId="6DA8459E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21.23.Demonstrar a compreensão de práticas de trabalho seguras ou boas em matéria de utilização, armazenagem e eliminação de agentes anestésicos e analgésicos.</w:t>
            </w:r>
          </w:p>
        </w:tc>
        <w:tc>
          <w:tcPr>
            <w:tcW w:w="406" w:type="pct"/>
          </w:tcPr>
          <w:p w14:paraId="52DD91CE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92F7B7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DA0E9E3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13978E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4DF8AFD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EE3BC5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1BC2FF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B87F31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D2CF40D" w14:textId="502FBFCA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1801E33D" w14:textId="009B6F24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</w:tcPr>
          <w:p w14:paraId="31524645" w14:textId="70C4510D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EAF1DD" w:themeFill="accent3" w:themeFillTint="33"/>
            <w:vAlign w:val="center"/>
          </w:tcPr>
          <w:p w14:paraId="0A0B82CD" w14:textId="3F605C2C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  <w:p w14:paraId="3C5E8DAC" w14:textId="57FF8215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15:45</w:t>
            </w:r>
          </w:p>
        </w:tc>
        <w:tc>
          <w:tcPr>
            <w:tcW w:w="811" w:type="pct"/>
            <w:shd w:val="clear" w:color="auto" w:fill="EAF1DD" w:themeFill="accent3" w:themeFillTint="33"/>
            <w:vAlign w:val="center"/>
          </w:tcPr>
          <w:p w14:paraId="126DD9B3" w14:textId="5F36FAF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EAF1DD" w:themeFill="accent3" w:themeFillTint="33"/>
            <w:vAlign w:val="center"/>
          </w:tcPr>
          <w:p w14:paraId="1B45762E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EAF1DD" w:themeFill="accent3" w:themeFillTint="33"/>
          </w:tcPr>
          <w:p w14:paraId="52D3877F" w14:textId="714FC583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  <w:shd w:val="clear" w:color="auto" w:fill="EAF1DD" w:themeFill="accent3" w:themeFillTint="33"/>
          </w:tcPr>
          <w:p w14:paraId="66037871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6A924FC7" w14:textId="2E306204" w:rsidTr="00075EB6">
        <w:trPr>
          <w:trHeight w:val="584"/>
        </w:trPr>
        <w:tc>
          <w:tcPr>
            <w:tcW w:w="394" w:type="pct"/>
            <w:vMerge/>
          </w:tcPr>
          <w:p w14:paraId="0B889ECA" w14:textId="76A5AF76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5B46D0D6" w14:textId="28FCD389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15:45</w:t>
            </w:r>
          </w:p>
          <w:p w14:paraId="13405126" w14:textId="718D768B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17:45</w:t>
            </w:r>
          </w:p>
        </w:tc>
        <w:tc>
          <w:tcPr>
            <w:tcW w:w="811" w:type="pct"/>
            <w:vAlign w:val="center"/>
          </w:tcPr>
          <w:p w14:paraId="5DC4A72C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b/>
              </w:rPr>
              <w:t>Módulo 7</w:t>
            </w:r>
            <w:r w:rsidRPr="00EE47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B5C2DD" w14:textId="6D95126C" w:rsidR="00A05B12" w:rsidRPr="00EE475C" w:rsidRDefault="00EE475C" w:rsidP="00F454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Procedimento</w:t>
            </w:r>
            <w:r w:rsidR="00A05B12" w:rsidRPr="00EE475C">
              <w:rPr>
                <w:rFonts w:ascii="Arial Narrow" w:hAnsi="Arial Narrow"/>
                <w:sz w:val="22"/>
                <w:szCs w:val="22"/>
              </w:rPr>
              <w:t>s minimamente invasivos sem anestesia</w:t>
            </w:r>
          </w:p>
          <w:p w14:paraId="2575E743" w14:textId="6C6420A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A</w:t>
            </w:r>
            <w:r w:rsidR="00E42D55">
              <w:rPr>
                <w:rFonts w:ascii="Arial Narrow" w:hAnsi="Arial Narrow"/>
                <w:sz w:val="22"/>
                <w:szCs w:val="22"/>
              </w:rPr>
              <w:t xml:space="preserve"> e B</w:t>
            </w:r>
            <w:r w:rsidRPr="00EE475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46" w:type="pct"/>
            <w:vAlign w:val="center"/>
          </w:tcPr>
          <w:p w14:paraId="3735C19E" w14:textId="52F69299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</w:tcPr>
          <w:p w14:paraId="4C8C4198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7.1.   Descrever métodos adequados e princípios a seguir ao manusear animais (incluindo métodos de contenção manual e a utilização de ambientes limitados);</w:t>
            </w:r>
          </w:p>
          <w:p w14:paraId="3BBD4866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o impacto biológico dos procedimentos e da contenção na fisiologia;</w:t>
            </w:r>
          </w:p>
          <w:p w14:paraId="678F4546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Descrever as possibilidades de refinamento dos procedimentos e da contenção: p. ex., através do </w:t>
            </w:r>
            <w:r w:rsidRPr="00EE475C">
              <w:rPr>
                <w:rFonts w:ascii="Arial Narrow" w:hAnsi="Arial Narrow"/>
                <w:sz w:val="20"/>
                <w:szCs w:val="20"/>
              </w:rPr>
              <w:lastRenderedPageBreak/>
              <w:t>treino (utilizando o reforço positivo), da habituação e da socialização dos animais;</w:t>
            </w:r>
          </w:p>
          <w:p w14:paraId="7E616E8F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7.4.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Descrever técnicas e procedimentos, incluindo, por exemplo, técnicas de injeção, de recolha de amostras e de dosagem (vias/ volumes/ frequência), a modificação dietética, a alimentação por sonda esofágica,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biópsia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de tecido, os testes comportamentais ou ainda a utilização de gaiolas metabólicas;</w:t>
            </w:r>
          </w:p>
          <w:p w14:paraId="7ADB65DF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7.5.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como executar pequenas técnicas e referir os volumes e as frequências de amostragem adequadas às respetivas espécies;</w:t>
            </w:r>
          </w:p>
          <w:p w14:paraId="4DE01B04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7.6.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a necessidade de rigor e coerência na realização de procedimentos científicos e o registo e o manuseamento corretos das amostras;</w:t>
            </w:r>
          </w:p>
          <w:p w14:paraId="29793DCC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7.7.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métodos adequados de avaliação do bem-estar dos animais no que respeita à gravidade dos procedimentos e saber quais as medidas adequadas a tomar;</w:t>
            </w:r>
          </w:p>
          <w:p w14:paraId="2B4490AE" w14:textId="77777777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7.8.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Reconhecer que o refinamento é um processo contínuo e saber onde encontrar informações pertinentes e atualizadas;</w:t>
            </w:r>
          </w:p>
          <w:p w14:paraId="2451A0CB" w14:textId="6DB4FAEC" w:rsidR="00A05B12" w:rsidRPr="00EE475C" w:rsidRDefault="00A05B12" w:rsidP="00F454A2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7.9.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as consequências biológicas do transporte, da aclimatação, das condições zootécnicas e dos procedimentos experimentais para as espécies em causa e descrever de que forma estas podem ser minimizadas.</w:t>
            </w:r>
          </w:p>
        </w:tc>
        <w:tc>
          <w:tcPr>
            <w:tcW w:w="406" w:type="pct"/>
          </w:tcPr>
          <w:p w14:paraId="4061E56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6AA207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AD629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1ABBBAE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44BDBFA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D42D08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46823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12D0607" w14:textId="69857838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4D729571" w14:textId="074CF477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 w:val="restart"/>
            <w:shd w:val="clear" w:color="auto" w:fill="C6D9F1" w:themeFill="text2" w:themeFillTint="33"/>
            <w:vAlign w:val="center"/>
          </w:tcPr>
          <w:p w14:paraId="79C954F5" w14:textId="0920D73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BCD2CD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93D4AD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F6C9F5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AD4EDD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5B65D1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108086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29</w:t>
            </w:r>
          </w:p>
          <w:p w14:paraId="5C384D62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76FD985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1E66B495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52A7F2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A5D293A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3036E0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5A1328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41D188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B439E1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C1462B1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51B2333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D2241F4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6491319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C6E574F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4F6C2BB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C393D8C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CB2C970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29</w:t>
            </w:r>
          </w:p>
          <w:p w14:paraId="01E6B65E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SET</w:t>
            </w:r>
          </w:p>
          <w:p w14:paraId="0AEEDE1D" w14:textId="7777777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037F750C" w14:textId="27EF08D7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7DB1862" w14:textId="7B7C2A22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lastRenderedPageBreak/>
              <w:t>9:00</w:t>
            </w:r>
          </w:p>
          <w:p w14:paraId="4BB9FF30" w14:textId="40D9A79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4929A2C" w14:textId="77777777" w:rsidR="00A05B12" w:rsidRPr="00EE475C" w:rsidRDefault="00A05B12" w:rsidP="00F454A2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3.2</w:t>
            </w:r>
          </w:p>
          <w:p w14:paraId="4676BE25" w14:textId="0D3DC0A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Biologia básica e adequada para ratos e murganhos (prática)</w:t>
            </w:r>
          </w:p>
          <w:p w14:paraId="397FA643" w14:textId="34C9FD83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A e C)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A73C27C" w14:textId="2BECD6A1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Carmen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Semião</w:t>
            </w:r>
            <w:proofErr w:type="spellEnd"/>
          </w:p>
          <w:p w14:paraId="05F8D782" w14:textId="37F29C9B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Sandra Freire</w:t>
            </w:r>
          </w:p>
          <w:p w14:paraId="716EB009" w14:textId="1795C02A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Mónica Serrano</w:t>
            </w:r>
          </w:p>
          <w:p w14:paraId="36703C24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Tânia Ribeiro</w:t>
            </w:r>
          </w:p>
          <w:p w14:paraId="1350DC77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03EB70FF" w14:textId="2F57BD4F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Fátima Martins</w:t>
            </w:r>
          </w:p>
          <w:p w14:paraId="131BBB02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1CB0A1A3" w14:textId="77777777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711A194D" w14:textId="071D5EE8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Alexandre Santos</w:t>
            </w:r>
          </w:p>
        </w:tc>
        <w:tc>
          <w:tcPr>
            <w:tcW w:w="2237" w:type="pct"/>
            <w:shd w:val="clear" w:color="auto" w:fill="auto"/>
          </w:tcPr>
          <w:p w14:paraId="11498B52" w14:textId="6D8A5E9B" w:rsidR="00A05B12" w:rsidRPr="00EE475C" w:rsidRDefault="00A05B12" w:rsidP="00F12617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3.2.1. Ser capaz de se aproximar de um animal, manuseá-lo, pegar-lhe, contê-lo e devolvê-lo à sua gaiola ou recinto de um modo calmo, confiante e empático, para evitar angústia ou danos ao animal.</w:t>
            </w:r>
          </w:p>
        </w:tc>
        <w:tc>
          <w:tcPr>
            <w:tcW w:w="406" w:type="pct"/>
            <w:shd w:val="clear" w:color="auto" w:fill="auto"/>
          </w:tcPr>
          <w:p w14:paraId="714B58F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29FF64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DB8152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E4B3C5E" w14:textId="76FD5FA6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68D048ED" w14:textId="1757B266" w:rsidTr="00075EB6">
        <w:trPr>
          <w:trHeight w:val="584"/>
        </w:trPr>
        <w:tc>
          <w:tcPr>
            <w:tcW w:w="394" w:type="pct"/>
            <w:vMerge/>
            <w:shd w:val="clear" w:color="auto" w:fill="C6D9F1" w:themeFill="text2" w:themeFillTint="33"/>
          </w:tcPr>
          <w:p w14:paraId="595F0E26" w14:textId="29E1EDEE" w:rsidR="00A05B12" w:rsidRPr="00EE475C" w:rsidRDefault="00A05B12" w:rsidP="00047D74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C6D9F1" w:themeFill="text2" w:themeFillTint="33"/>
            <w:vAlign w:val="center"/>
          </w:tcPr>
          <w:p w14:paraId="36C1575C" w14:textId="7249ED52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  <w:p w14:paraId="2EAEB5A7" w14:textId="32412A68" w:rsidR="00A05B12" w:rsidRPr="00EE475C" w:rsidRDefault="00A05B12" w:rsidP="00047D74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shd w:val="clear" w:color="auto" w:fill="C6D9F1" w:themeFill="text2" w:themeFillTint="33"/>
            <w:vAlign w:val="center"/>
          </w:tcPr>
          <w:p w14:paraId="7F7B8614" w14:textId="4B472C80" w:rsidR="00A05B12" w:rsidRPr="00EE475C" w:rsidRDefault="00A05B12" w:rsidP="00F454A2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C6D9F1" w:themeFill="text2" w:themeFillTint="33"/>
            <w:vAlign w:val="center"/>
          </w:tcPr>
          <w:p w14:paraId="40D3B93B" w14:textId="515BD6CD" w:rsidR="00A05B12" w:rsidRPr="00EE475C" w:rsidRDefault="00A05B12" w:rsidP="00F454A2">
            <w:pPr>
              <w:rPr>
                <w:rFonts w:ascii="Arial Narrow" w:hAnsi="Arial Narrow"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C6D9F1" w:themeFill="text2" w:themeFillTint="33"/>
          </w:tcPr>
          <w:p w14:paraId="1575F1F7" w14:textId="206E0DFE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C6D9F1" w:themeFill="text2" w:themeFillTint="33"/>
          </w:tcPr>
          <w:p w14:paraId="1A63BB23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7132B596" w14:textId="7F0EFD83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6D9F1" w:themeFill="text2" w:themeFillTint="33"/>
          </w:tcPr>
          <w:p w14:paraId="6F63C4F7" w14:textId="7260C931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21F497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61881B02" w14:textId="4B85B5D6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12:45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015CA76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8</w:t>
            </w:r>
          </w:p>
          <w:p w14:paraId="2F04CACA" w14:textId="1514B770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Procedimentos minimamente invasivos sem anestesia em Ratos e murganhos</w:t>
            </w:r>
          </w:p>
          <w:p w14:paraId="65E46A84" w14:textId="17980435" w:rsidR="00A05B12" w:rsidRPr="00EE475C" w:rsidRDefault="00EE475C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A05B12" w:rsidRPr="00EE475C">
              <w:rPr>
                <w:rFonts w:ascii="Arial Narrow" w:hAnsi="Arial Narrow"/>
                <w:sz w:val="22"/>
                <w:szCs w:val="22"/>
              </w:rPr>
              <w:t>Administrações</w:t>
            </w:r>
            <w:r>
              <w:rPr>
                <w:rFonts w:ascii="Arial Narrow" w:hAnsi="Arial Narrow"/>
                <w:sz w:val="22"/>
                <w:szCs w:val="22"/>
              </w:rPr>
              <w:t xml:space="preserve"> e Testes comportamento</w:t>
            </w:r>
          </w:p>
          <w:p w14:paraId="3D810F7E" w14:textId="06D74092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A)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F405C4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Paulo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Matafome</w:t>
            </w:r>
            <w:proofErr w:type="spellEnd"/>
          </w:p>
          <w:p w14:paraId="0320D46E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Tânia Ribeiro</w:t>
            </w:r>
          </w:p>
          <w:p w14:paraId="1D824220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1F81C963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Fonseca</w:t>
            </w:r>
          </w:p>
          <w:p w14:paraId="51179CD3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Mafalda Laranjo</w:t>
            </w:r>
          </w:p>
          <w:p w14:paraId="11E83DE5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Ana Duarte</w:t>
            </w:r>
          </w:p>
          <w:p w14:paraId="1B3C209A" w14:textId="159B3B9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auto"/>
                <w:spacing w:val="-1"/>
                <w:sz w:val="22"/>
                <w:szCs w:val="22"/>
              </w:rPr>
              <w:t>Margarida Abrantes</w:t>
            </w:r>
          </w:p>
        </w:tc>
        <w:tc>
          <w:tcPr>
            <w:tcW w:w="2237" w:type="pct"/>
            <w:shd w:val="clear" w:color="auto" w:fill="auto"/>
          </w:tcPr>
          <w:p w14:paraId="7F4A72BC" w14:textId="5EB143D9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8.1.   Selecionar e explicar os melhores métodos para aplicação de substâncias, incluindo via/ volume/ frequência, conforme apropriado;  </w:t>
            </w:r>
          </w:p>
          <w:p w14:paraId="662096CC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8.2.   Demonstrar que sabem manipular e conter o animal na melhor posição para a técnica;</w:t>
            </w:r>
          </w:p>
          <w:p w14:paraId="0B45FDBC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8.3.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Efetuar pequenas técnicas sob supervisão, de uma maneira que não cause dor, sofrimento, angústia ou dano duradouro desnecessários</w:t>
            </w:r>
          </w:p>
          <w:p w14:paraId="6CBB86E3" w14:textId="04814C0D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14:paraId="1FFBCFF8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1A660DE0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582F075E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7D207596" w14:textId="3C40E0C6" w:rsidR="00A05B12" w:rsidRPr="00FA1781" w:rsidRDefault="00FA1781" w:rsidP="00FA1781">
            <w:pPr>
              <w:rPr>
                <w:rFonts w:ascii="Arial Narrow" w:hAnsi="Arial Narrow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35AEF406" w14:textId="614BE404" w:rsidTr="00075EB6">
        <w:trPr>
          <w:trHeight w:val="584"/>
        </w:trPr>
        <w:tc>
          <w:tcPr>
            <w:tcW w:w="394" w:type="pct"/>
            <w:vMerge/>
            <w:shd w:val="clear" w:color="auto" w:fill="C6D9F1" w:themeFill="text2" w:themeFillTint="33"/>
          </w:tcPr>
          <w:p w14:paraId="2693F505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C6D9F1" w:themeFill="text2" w:themeFillTint="33"/>
            <w:vAlign w:val="center"/>
          </w:tcPr>
          <w:p w14:paraId="302A8AD4" w14:textId="6DBFDA2C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12:45</w:t>
            </w:r>
          </w:p>
          <w:p w14:paraId="152B8767" w14:textId="6FD0994F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14:15</w:t>
            </w:r>
          </w:p>
        </w:tc>
        <w:tc>
          <w:tcPr>
            <w:tcW w:w="811" w:type="pct"/>
            <w:shd w:val="clear" w:color="auto" w:fill="C6D9F1" w:themeFill="text2" w:themeFillTint="33"/>
            <w:vAlign w:val="center"/>
          </w:tcPr>
          <w:p w14:paraId="41F631F1" w14:textId="3096671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Pausa para almoço </w:t>
            </w:r>
          </w:p>
        </w:tc>
        <w:tc>
          <w:tcPr>
            <w:tcW w:w="746" w:type="pct"/>
            <w:shd w:val="clear" w:color="auto" w:fill="C6D9F1" w:themeFill="text2" w:themeFillTint="33"/>
            <w:vAlign w:val="center"/>
          </w:tcPr>
          <w:p w14:paraId="1CE6B4E2" w14:textId="25F43184" w:rsidR="00A05B12" w:rsidRPr="00EE475C" w:rsidRDefault="00A05B12" w:rsidP="009C3320">
            <w:pPr>
              <w:rPr>
                <w:rFonts w:ascii="Arial Narrow" w:hAnsi="Arial Narrow"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C6D9F1" w:themeFill="text2" w:themeFillTint="33"/>
          </w:tcPr>
          <w:p w14:paraId="59B5FCC5" w14:textId="7D93BA5F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C6D9F1" w:themeFill="text2" w:themeFillTint="33"/>
          </w:tcPr>
          <w:p w14:paraId="37775647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36D9363D" w14:textId="7835C00D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6D9F1" w:themeFill="text2" w:themeFillTint="33"/>
          </w:tcPr>
          <w:p w14:paraId="69E6B894" w14:textId="1F5DE9A8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90D3DDB" w14:textId="7C279ACD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14:15</w:t>
            </w:r>
          </w:p>
          <w:p w14:paraId="5343F3E9" w14:textId="1000B772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FE0F004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8</w:t>
            </w:r>
          </w:p>
          <w:p w14:paraId="5364A6AA" w14:textId="3DE6288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Procedimentos minimamente invasivos sem anestesia em Ratos e murganhos</w:t>
            </w:r>
          </w:p>
          <w:p w14:paraId="575AA019" w14:textId="4E4E4DA1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R</w:t>
            </w:r>
            <w:r w:rsidR="00EE475C">
              <w:rPr>
                <w:rFonts w:ascii="Arial Narrow" w:hAnsi="Arial Narrow"/>
                <w:sz w:val="22"/>
                <w:szCs w:val="22"/>
              </w:rPr>
              <w:t xml:space="preserve">ecolhas e </w:t>
            </w:r>
            <w:r w:rsidR="00EE475C">
              <w:rPr>
                <w:rFonts w:ascii="Arial Narrow" w:hAnsi="Arial Narrow"/>
                <w:sz w:val="22"/>
                <w:szCs w:val="22"/>
              </w:rPr>
              <w:lastRenderedPageBreak/>
              <w:t>testes comportamento</w:t>
            </w:r>
          </w:p>
          <w:p w14:paraId="70F10BEE" w14:textId="4ABCBED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A)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456A788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lastRenderedPageBreak/>
              <w:t xml:space="preserve">Paulo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Matafome</w:t>
            </w:r>
            <w:proofErr w:type="spellEnd"/>
          </w:p>
          <w:p w14:paraId="3B65F83B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Tânia Ribeiro</w:t>
            </w:r>
          </w:p>
          <w:p w14:paraId="51F0B198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5ACA8D62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Fonseca</w:t>
            </w:r>
          </w:p>
          <w:p w14:paraId="279ED9E5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Mafalda Laranjo</w:t>
            </w:r>
          </w:p>
          <w:p w14:paraId="1419F23F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Ana Duarte</w:t>
            </w:r>
          </w:p>
          <w:p w14:paraId="6A63A4F1" w14:textId="426F1C60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auto"/>
                <w:spacing w:val="-1"/>
                <w:sz w:val="22"/>
                <w:szCs w:val="22"/>
              </w:rPr>
              <w:t>Margarida Abrantes</w:t>
            </w:r>
          </w:p>
        </w:tc>
        <w:tc>
          <w:tcPr>
            <w:tcW w:w="2237" w:type="pct"/>
            <w:shd w:val="clear" w:color="auto" w:fill="auto"/>
          </w:tcPr>
          <w:p w14:paraId="3BA05F46" w14:textId="36B62EDB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8.1.   Selecionar e explicar os melhores métodos para recolha de amostras, incluindo via/ volume/ frequência, conforme apropriado;  </w:t>
            </w:r>
          </w:p>
          <w:p w14:paraId="1273D673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8.2.   Demonstrar que sabem manipular e conter o animal na melhor posição para a técnica;</w:t>
            </w:r>
          </w:p>
          <w:p w14:paraId="00F6C157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8.3.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Efetuar pequenas técnicas sob supervisão, de uma maneira que não cause dor, sofrimento, angústia ou dano duradouro desnecessários</w:t>
            </w:r>
          </w:p>
          <w:p w14:paraId="0BBB9895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14:paraId="523040F1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0384627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9E80F86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46A85ADA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41159FE5" w14:textId="68DF1B89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47010622" w14:textId="75A3E0B1" w:rsidTr="00075EB6">
        <w:trPr>
          <w:trHeight w:val="584"/>
        </w:trPr>
        <w:tc>
          <w:tcPr>
            <w:tcW w:w="394" w:type="pct"/>
            <w:vMerge/>
            <w:shd w:val="clear" w:color="auto" w:fill="C6D9F1" w:themeFill="text2" w:themeFillTint="33"/>
          </w:tcPr>
          <w:p w14:paraId="008C96E9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08A45479" w14:textId="172CAB73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BFF2AA7" w14:textId="010AD720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  <w:p w14:paraId="17EB99F4" w14:textId="447DE961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16:30</w:t>
            </w:r>
          </w:p>
          <w:p w14:paraId="2C861707" w14:textId="4AC298FF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14:paraId="59275F33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9</w:t>
            </w:r>
          </w:p>
          <w:p w14:paraId="7B57CB14" w14:textId="2D04EA0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Ética, bem-estar dos animais e os três RRR (nível 2)</w:t>
            </w:r>
          </w:p>
          <w:p w14:paraId="2F2E2BBB" w14:textId="04D07D7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</w:tc>
        <w:tc>
          <w:tcPr>
            <w:tcW w:w="746" w:type="pct"/>
            <w:vAlign w:val="center"/>
          </w:tcPr>
          <w:p w14:paraId="65EE610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19506F27" w14:textId="66F9D7AF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</w:tcPr>
          <w:p w14:paraId="1F12FC0E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9.1   Que há uma vasta gama de perspetivas científicas em matéria de ética e bem-estar dos animais sobre a utilização de animais em procedimentos científicos, e que o entendimento destas matérias evolui ao longo do tempo e é influenciado pela cultura e pelo contexto;</w:t>
            </w:r>
          </w:p>
          <w:p w14:paraId="7F057629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Que tal se traduz na necessidade de uma avaliação crítica contínua da justificação para a utilização de animais e da implementação dos três RRR em todas as etapas de um projeto;</w:t>
            </w:r>
          </w:p>
          <w:p w14:paraId="193FD44C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Reconhecer que existem limites éticos em relação àquilo que é considerado permissível no âmbito da diretiva e que, mesmo dentro destas restrições legais, é provável que existam diferenças nacionais e institucionais a este respeito;</w:t>
            </w:r>
          </w:p>
          <w:p w14:paraId="3DC4EE91" w14:textId="23684DB4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9.4.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Explicar que a legislação exige que a justificação dos programas de trabalho seja avaliada através da ponderação da relação entre potenciais efeitos adversos para os animais e prováveis benefícios; que os danos para os animais devem ser minimizados e os benefícios maximizados;.</w:t>
            </w:r>
          </w:p>
        </w:tc>
        <w:tc>
          <w:tcPr>
            <w:tcW w:w="406" w:type="pct"/>
          </w:tcPr>
          <w:p w14:paraId="2C3D8F7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0B4A67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D62D07D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AEFD19A" w14:textId="3ABE2927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6B9256C6" w14:textId="4D48B89E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C6D9F1" w:themeFill="text2" w:themeFillTint="33"/>
          </w:tcPr>
          <w:p w14:paraId="78D2F0F1" w14:textId="23495D42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C6D9F1" w:themeFill="text2" w:themeFillTint="33"/>
            <w:vAlign w:val="center"/>
          </w:tcPr>
          <w:p w14:paraId="1AA10997" w14:textId="14BA29E4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16:30</w:t>
            </w:r>
          </w:p>
          <w:p w14:paraId="4F724D01" w14:textId="7B79FFB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16:45</w:t>
            </w:r>
          </w:p>
        </w:tc>
        <w:tc>
          <w:tcPr>
            <w:tcW w:w="811" w:type="pct"/>
            <w:shd w:val="clear" w:color="auto" w:fill="C6D9F1" w:themeFill="text2" w:themeFillTint="33"/>
            <w:vAlign w:val="center"/>
          </w:tcPr>
          <w:p w14:paraId="6F00F827" w14:textId="72E6D36F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C6D9F1" w:themeFill="text2" w:themeFillTint="33"/>
            <w:vAlign w:val="center"/>
          </w:tcPr>
          <w:p w14:paraId="133CD360" w14:textId="1D0CC3EE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C6D9F1" w:themeFill="text2" w:themeFillTint="33"/>
          </w:tcPr>
          <w:p w14:paraId="1F85D03C" w14:textId="0DC54F6D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C6D9F1" w:themeFill="text2" w:themeFillTint="33"/>
          </w:tcPr>
          <w:p w14:paraId="79DF5DA9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48E415E7" w14:textId="09191B8D" w:rsidTr="00075EB6">
        <w:trPr>
          <w:trHeight w:val="584"/>
        </w:trPr>
        <w:tc>
          <w:tcPr>
            <w:tcW w:w="394" w:type="pct"/>
            <w:vMerge/>
          </w:tcPr>
          <w:p w14:paraId="064256D0" w14:textId="2EF99570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7CE9E25D" w14:textId="3CB12C7E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16:45</w:t>
            </w:r>
          </w:p>
          <w:p w14:paraId="3A0918C5" w14:textId="745DEFB2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18:30</w:t>
            </w:r>
          </w:p>
        </w:tc>
        <w:tc>
          <w:tcPr>
            <w:tcW w:w="811" w:type="pct"/>
            <w:vAlign w:val="center"/>
          </w:tcPr>
          <w:p w14:paraId="7E10A35E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9</w:t>
            </w:r>
          </w:p>
          <w:p w14:paraId="295F18A2" w14:textId="30933F3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Ética, bem-estar dos animais e os três RRR (nível 2)</w:t>
            </w:r>
          </w:p>
          <w:p w14:paraId="0A0801AE" w14:textId="66B94FA9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</w:tc>
        <w:tc>
          <w:tcPr>
            <w:tcW w:w="746" w:type="pct"/>
            <w:vAlign w:val="center"/>
          </w:tcPr>
          <w:p w14:paraId="0AC7A8EA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703527F4" w14:textId="19D438E8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</w:tcPr>
          <w:p w14:paraId="2CF676FA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9.5.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Compreender e fornecer as informações necessárias para permitir a realização de uma avaliação de danos/benefícios sólida e explicar por que razão consideram, pessoalmente, que os potenciais benefícios prevalecem sobre os prováveis efeitos adversos;</w:t>
            </w:r>
          </w:p>
          <w:p w14:paraId="063F12B8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9.6.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Compreender a necessidade de comunicar informações adequadas a um público mais vasto e elaborar um resumo não técnico adequado para facilitar tal tarefa;</w:t>
            </w:r>
          </w:p>
          <w:p w14:paraId="424AC13D" w14:textId="4C47015B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9.7.   Descrever a importância de divulgar informações que promovam a compreensão das questões éticas, do elevado bem-estar dos animais, da investigação rigorosa e da aplicação dos três RRR.</w:t>
            </w:r>
          </w:p>
        </w:tc>
        <w:tc>
          <w:tcPr>
            <w:tcW w:w="406" w:type="pct"/>
          </w:tcPr>
          <w:p w14:paraId="7A296D0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249D44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56297E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26AD53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342AD24" w14:textId="12E51A2A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4511BFE4" w14:textId="4FF90B67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 w:val="restart"/>
            <w:shd w:val="clear" w:color="auto" w:fill="8DB3E2" w:themeFill="text2" w:themeFillTint="66"/>
            <w:vAlign w:val="center"/>
          </w:tcPr>
          <w:p w14:paraId="5EE3A1F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DC87BCE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6A7E801" w14:textId="22944B41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</w:t>
            </w:r>
          </w:p>
          <w:p w14:paraId="18A239E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04C08733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690F63E6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E786D7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D0CFC5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639B50E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682D9D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4ED055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3F1F54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45C750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A01356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B697C7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F42853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</w:t>
            </w:r>
          </w:p>
          <w:p w14:paraId="65FCB69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08090B69" w14:textId="2AF4A5A1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75521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lastRenderedPageBreak/>
              <w:t>9:30</w:t>
            </w:r>
          </w:p>
          <w:p w14:paraId="5E0769D3" w14:textId="013F1C2E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FAE55B5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10</w:t>
            </w:r>
          </w:p>
          <w:p w14:paraId="6E31F18A" w14:textId="1BED5363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Conce</w:t>
            </w:r>
            <w:r w:rsidR="00EE475C">
              <w:rPr>
                <w:rFonts w:ascii="Arial Narrow" w:hAnsi="Arial Narrow"/>
                <w:sz w:val="22"/>
                <w:szCs w:val="22"/>
              </w:rPr>
              <w:t>p</w:t>
            </w:r>
            <w:r w:rsidRPr="00EE475C">
              <w:rPr>
                <w:rFonts w:ascii="Arial Narrow" w:hAnsi="Arial Narrow"/>
                <w:sz w:val="22"/>
                <w:szCs w:val="22"/>
              </w:rPr>
              <w:t>ção de procedimentos e projetos (nível 1)</w:t>
            </w:r>
          </w:p>
          <w:p w14:paraId="5D73A3B5" w14:textId="0D0C3199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39672DC" w14:textId="6B257BA4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Francisco Caramelo</w:t>
            </w:r>
          </w:p>
          <w:p w14:paraId="385C51B6" w14:textId="7D97D812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14:paraId="16218B1B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10.1. Descrever os conceitos de fidelidade e discriminação (p. ex., tal como discutidos por Russel 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Burch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e outros);</w:t>
            </w:r>
          </w:p>
          <w:p w14:paraId="6B3265F5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Explicar o conceito de variabilidade, as suas causas e os métodos para a sua redução (usos e limitações de estirpes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isogénicas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, animais resultantes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exogamia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, estirpes geneticamente modificadas, fornecimento de animais, stress e valor da habituação, infeções clínicas ou subclínicas e biologia básica);</w:t>
            </w:r>
          </w:p>
          <w:p w14:paraId="1E83BA24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Descrever eventuais causas de desvios e formas de os atenuar (p. ex.,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aleatorização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formal, ensaios cegos e as ações possíveis quando estes não forem realizáveis);</w:t>
            </w:r>
          </w:p>
          <w:p w14:paraId="48B78FBA" w14:textId="1BECDC4B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10.4.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Identificar a unidade experimental e reconhecer problemas de não independência (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pseudorreplicação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);</w:t>
            </w:r>
          </w:p>
        </w:tc>
        <w:tc>
          <w:tcPr>
            <w:tcW w:w="406" w:type="pct"/>
            <w:shd w:val="clear" w:color="auto" w:fill="auto"/>
          </w:tcPr>
          <w:p w14:paraId="6804E4D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ECBDA6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D869A8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FE20EB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03759A5" w14:textId="47822CFE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1B1368F0" w14:textId="0676BFA6" w:rsidTr="00075EB6">
        <w:trPr>
          <w:trHeight w:val="584"/>
        </w:trPr>
        <w:tc>
          <w:tcPr>
            <w:tcW w:w="394" w:type="pct"/>
            <w:vMerge/>
            <w:shd w:val="clear" w:color="auto" w:fill="8DB3E2" w:themeFill="text2" w:themeFillTint="66"/>
          </w:tcPr>
          <w:p w14:paraId="7C3508E6" w14:textId="71DB32F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8DB3E2" w:themeFill="text2" w:themeFillTint="66"/>
            <w:vAlign w:val="center"/>
          </w:tcPr>
          <w:p w14:paraId="6D28BA4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  <w:p w14:paraId="19A3538C" w14:textId="172F7889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shd w:val="clear" w:color="auto" w:fill="8DB3E2" w:themeFill="text2" w:themeFillTint="66"/>
            <w:vAlign w:val="center"/>
          </w:tcPr>
          <w:p w14:paraId="29C8DC3B" w14:textId="4F39717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19B58A05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8DB3E2" w:themeFill="text2" w:themeFillTint="66"/>
          </w:tcPr>
          <w:p w14:paraId="647C9956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8DB3E2" w:themeFill="text2" w:themeFillTint="66"/>
          </w:tcPr>
          <w:p w14:paraId="14A2F955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7C5FF8C9" w14:textId="4B43E3EE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tcW w:w="394" w:type="pct"/>
            <w:vMerge/>
            <w:shd w:val="clear" w:color="auto" w:fill="8DB3E2" w:themeFill="text2" w:themeFillTint="66"/>
          </w:tcPr>
          <w:p w14:paraId="2EB321A3" w14:textId="4E7FC82E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32FE1D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291E2C3A" w14:textId="0BFA9506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2F1105D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10</w:t>
            </w:r>
          </w:p>
          <w:p w14:paraId="27D774CE" w14:textId="7AA4C318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Conce</w:t>
            </w:r>
            <w:r w:rsidR="00EE475C">
              <w:rPr>
                <w:rFonts w:ascii="Arial Narrow" w:hAnsi="Arial Narrow"/>
                <w:sz w:val="22"/>
                <w:szCs w:val="22"/>
              </w:rPr>
              <w:t>p</w:t>
            </w:r>
            <w:r w:rsidRPr="00EE475C">
              <w:rPr>
                <w:rFonts w:ascii="Arial Narrow" w:hAnsi="Arial Narrow"/>
                <w:sz w:val="22"/>
                <w:szCs w:val="22"/>
              </w:rPr>
              <w:t>ção de procedimentos e projetos (nível 1)</w:t>
            </w:r>
          </w:p>
          <w:p w14:paraId="059387E3" w14:textId="0FA8BB7C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14B9B7" w14:textId="39EE1685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Francisco Caramelo</w:t>
            </w:r>
          </w:p>
          <w:p w14:paraId="07D0C8A4" w14:textId="0FF145F0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14:paraId="56740B4A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10.5. Descrever as variáveis que afetam a significância, incluindo o significado de poder estatístico e de «valores-p»;</w:t>
            </w:r>
          </w:p>
          <w:p w14:paraId="4FA8F98C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10.6.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Identificar maneiras formais de determinar a dimensão da amostra (análise de potência ou método da equação de recursos);</w:t>
            </w:r>
          </w:p>
          <w:p w14:paraId="621F597D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10.7.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Enumerar os diferentes tipos formais de projetos experimentais (p. ex.,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conceções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aleatorização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total,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aleatorização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por grupos, medidas repetidas [no mesmo indivíduo], planos de experiência fatoriais e do quadrado latino);</w:t>
            </w:r>
          </w:p>
          <w:p w14:paraId="6FADDF64" w14:textId="0AFADBC2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10.8.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Explicar como aceder a ajuda especializada para 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conceção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de uma experiência e a interpretação de resultados experimentais.</w:t>
            </w:r>
          </w:p>
        </w:tc>
        <w:tc>
          <w:tcPr>
            <w:tcW w:w="406" w:type="pct"/>
            <w:shd w:val="clear" w:color="auto" w:fill="auto"/>
          </w:tcPr>
          <w:p w14:paraId="38CDD89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BFB0E3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95C58D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6CA528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68C0831" w14:textId="1E5B8A1A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288E4288" w14:textId="4522F467" w:rsidTr="00075EB6">
        <w:trPr>
          <w:trHeight w:val="584"/>
        </w:trPr>
        <w:tc>
          <w:tcPr>
            <w:tcW w:w="394" w:type="pct"/>
            <w:vMerge/>
            <w:shd w:val="clear" w:color="auto" w:fill="8DB3E2" w:themeFill="text2" w:themeFillTint="66"/>
          </w:tcPr>
          <w:p w14:paraId="6B183F5C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8DB3E2" w:themeFill="text2" w:themeFillTint="66"/>
            <w:vAlign w:val="center"/>
          </w:tcPr>
          <w:p w14:paraId="749B285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  <w:p w14:paraId="1C43A655" w14:textId="57B2B94B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</w:tc>
        <w:tc>
          <w:tcPr>
            <w:tcW w:w="811" w:type="pct"/>
            <w:shd w:val="clear" w:color="auto" w:fill="8DB3E2" w:themeFill="text2" w:themeFillTint="66"/>
            <w:vAlign w:val="center"/>
          </w:tcPr>
          <w:p w14:paraId="6A50D2B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39B1578E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8DB3E2" w:themeFill="text2" w:themeFillTint="66"/>
          </w:tcPr>
          <w:p w14:paraId="6378B395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8DB3E2" w:themeFill="text2" w:themeFillTint="66"/>
          </w:tcPr>
          <w:p w14:paraId="6906DA86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2462A0C9" w14:textId="46FA2EFB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8DB3E2" w:themeFill="text2" w:themeFillTint="66"/>
          </w:tcPr>
          <w:p w14:paraId="202C62CE" w14:textId="7F6819CD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D56205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  <w:p w14:paraId="61D73EBE" w14:textId="0164DB06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69C0F83" w14:textId="6FC58931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20</w:t>
            </w:r>
          </w:p>
          <w:p w14:paraId="1E1F2A3D" w14:textId="1C4A4CC0" w:rsidR="00A05B12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práticas de anestesia</w:t>
            </w:r>
          </w:p>
          <w:p w14:paraId="53EF8808" w14:textId="77777777" w:rsidR="00462F23" w:rsidRPr="00EE475C" w:rsidRDefault="00462F23" w:rsidP="00462F2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65CE34FB" w14:textId="77777777" w:rsidR="00462F23" w:rsidRPr="00EE475C" w:rsidRDefault="00462F23" w:rsidP="009C33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EEAEC" w14:textId="44BD0766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BBE995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Tânia Ribeiro</w:t>
            </w:r>
          </w:p>
          <w:p w14:paraId="4A0E381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1E8B7446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61090C80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333183A9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Mafalda Laranjo</w:t>
            </w:r>
          </w:p>
          <w:p w14:paraId="0D94B939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Margarida Abrantes</w:t>
            </w:r>
          </w:p>
          <w:p w14:paraId="7DB0D9F3" w14:textId="7859E960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Paulo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Matafome</w:t>
            </w:r>
            <w:proofErr w:type="spellEnd"/>
          </w:p>
          <w:p w14:paraId="1AD728CB" w14:textId="11DECF2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14:paraId="0C44D33C" w14:textId="623B08AB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indução simples (p. ex., indução em câmara ou simples administração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intraperitoneal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7685606" w14:textId="4FB31D2A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monitorização prática e mediante observação, a um nível básico, da profundidade da anestesia; </w:t>
            </w:r>
          </w:p>
          <w:p w14:paraId="08B90AFC" w14:textId="21CDBF29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manutenção de curta duração da anestesia (até cerca de 15 minutos em roedores) </w:t>
            </w:r>
          </w:p>
          <w:p w14:paraId="28E1FE51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recolha de tecido para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genotipagem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em animais adultos </w:t>
            </w:r>
          </w:p>
          <w:p w14:paraId="4B44AB0B" w14:textId="2F34C0AF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recolha de sangue</w:t>
            </w:r>
          </w:p>
        </w:tc>
        <w:tc>
          <w:tcPr>
            <w:tcW w:w="406" w:type="pct"/>
            <w:shd w:val="clear" w:color="auto" w:fill="auto"/>
          </w:tcPr>
          <w:p w14:paraId="5FF6127B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7E2FEB18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0F5B05F0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06E92708" w14:textId="43D510E6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184902C1" w14:textId="398B1B33" w:rsidTr="00075EB6">
        <w:trPr>
          <w:trHeight w:val="584"/>
        </w:trPr>
        <w:tc>
          <w:tcPr>
            <w:tcW w:w="394" w:type="pct"/>
            <w:vMerge/>
            <w:shd w:val="clear" w:color="auto" w:fill="8DB3E2" w:themeFill="text2" w:themeFillTint="66"/>
          </w:tcPr>
          <w:p w14:paraId="13DD09A8" w14:textId="04A63C09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8DB3E2" w:themeFill="text2" w:themeFillTint="66"/>
            <w:vAlign w:val="center"/>
          </w:tcPr>
          <w:p w14:paraId="43FB57F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  <w:p w14:paraId="21C821D6" w14:textId="17EE45D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</w:tc>
        <w:tc>
          <w:tcPr>
            <w:tcW w:w="811" w:type="pct"/>
            <w:shd w:val="clear" w:color="auto" w:fill="8DB3E2" w:themeFill="text2" w:themeFillTint="66"/>
            <w:vAlign w:val="center"/>
          </w:tcPr>
          <w:p w14:paraId="15C6E43D" w14:textId="5621B1D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0A2EB54E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8DB3E2" w:themeFill="text2" w:themeFillTint="66"/>
          </w:tcPr>
          <w:p w14:paraId="3CEE2D34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8DB3E2" w:themeFill="text2" w:themeFillTint="66"/>
          </w:tcPr>
          <w:p w14:paraId="289F3D55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471CE985" w14:textId="0000BC80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8DB3E2" w:themeFill="text2" w:themeFillTint="66"/>
          </w:tcPr>
          <w:p w14:paraId="0631BB12" w14:textId="1C698A60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C2F99EB" w14:textId="51383C7B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  <w:p w14:paraId="3CE258FD" w14:textId="055B437D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17:15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F7A70DF" w14:textId="40A5F131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b/>
              </w:rPr>
              <w:t>Módulo 6.1 e 6.2</w:t>
            </w:r>
            <w:r w:rsidRPr="00EE47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8F4C23" w14:textId="5748F0CE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 - Métodos humanos de occisão (teoria e capacidades)</w:t>
            </w:r>
          </w:p>
          <w:p w14:paraId="527CA545" w14:textId="0062657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A, B e C)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FC82143" w14:textId="77777777" w:rsidR="00A05B12" w:rsidRPr="00EE475C" w:rsidRDefault="00A05B12" w:rsidP="00F71998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Fátima Martins</w:t>
            </w:r>
          </w:p>
          <w:p w14:paraId="0BB0B6A0" w14:textId="77777777" w:rsidR="00A05B12" w:rsidRPr="00EE475C" w:rsidRDefault="00A05B12" w:rsidP="00F71998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668F90A6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56DE3C58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  <w:p w14:paraId="69ABA631" w14:textId="7913A3E7" w:rsidR="00556E79" w:rsidRPr="00EE475C" w:rsidRDefault="00556E79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Raquel Santiago</w:t>
            </w:r>
          </w:p>
          <w:p w14:paraId="12DD2D39" w14:textId="5EEB20C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Perfusão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</w:tc>
        <w:tc>
          <w:tcPr>
            <w:tcW w:w="2237" w:type="pct"/>
            <w:shd w:val="clear" w:color="auto" w:fill="auto"/>
          </w:tcPr>
          <w:p w14:paraId="52EC8E8B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6.1.3.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Explicar por que deve estar disponível a qualquer momento uma pessoa competente para a occisão de animais (quer seja um tratador ou uma pessoa que efetua procedimentos).</w:t>
            </w:r>
          </w:p>
          <w:p w14:paraId="4A3474D4" w14:textId="290065D0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6.2.1.Executar uma eutanásia de forma proficiente e humana, utilizando técnicas apropriadas em ratos e murganhos;</w:t>
            </w:r>
          </w:p>
          <w:p w14:paraId="4A1C9F6D" w14:textId="20799674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6.2.2.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Demonstrar como é confirmada a morte e como devem ser processados ou eliminados os cadáveres.</w:t>
            </w:r>
          </w:p>
        </w:tc>
        <w:tc>
          <w:tcPr>
            <w:tcW w:w="406" w:type="pct"/>
            <w:shd w:val="clear" w:color="auto" w:fill="auto"/>
          </w:tcPr>
          <w:p w14:paraId="4703B13C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73B32BC0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3BA2669A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374C2D14" w14:textId="3F5F5319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3C63B0C0" w14:textId="006A230D" w:rsidTr="00075EB6">
        <w:trPr>
          <w:trHeight w:val="584"/>
        </w:trPr>
        <w:tc>
          <w:tcPr>
            <w:tcW w:w="394" w:type="pct"/>
            <w:vMerge/>
            <w:shd w:val="clear" w:color="auto" w:fill="8DB3E2" w:themeFill="text2" w:themeFillTint="66"/>
          </w:tcPr>
          <w:p w14:paraId="59A31450" w14:textId="2FCE8ED9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4420FB38" w14:textId="31E428F3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17:15</w:t>
            </w:r>
          </w:p>
          <w:p w14:paraId="604F241E" w14:textId="330B8E94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18:00</w:t>
            </w:r>
          </w:p>
        </w:tc>
        <w:tc>
          <w:tcPr>
            <w:tcW w:w="811" w:type="pct"/>
            <w:vAlign w:val="center"/>
          </w:tcPr>
          <w:p w14:paraId="59DC0A9B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Necropsia</w:t>
            </w:r>
          </w:p>
          <w:p w14:paraId="572971AE" w14:textId="3984BC1A" w:rsidR="00A05B12" w:rsidRPr="00EE475C" w:rsidRDefault="00EE475C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(Função A</w:t>
            </w:r>
            <w:r w:rsidR="00462F23">
              <w:rPr>
                <w:rFonts w:ascii="Arial Narrow" w:hAnsi="Arial Narrow"/>
                <w:sz w:val="22"/>
                <w:szCs w:val="22"/>
              </w:rPr>
              <w:t>, A+B</w:t>
            </w:r>
            <w:r w:rsidR="00A05B12" w:rsidRPr="00EE475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46" w:type="pct"/>
            <w:vAlign w:val="center"/>
          </w:tcPr>
          <w:p w14:paraId="0587BDD3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6BFB17CB" w14:textId="4389F7D5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</w:tcPr>
          <w:p w14:paraId="7309B980" w14:textId="18E392DC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Aspectos anatómicos gerais </w:t>
            </w:r>
          </w:p>
          <w:p w14:paraId="1ACCC30E" w14:textId="51F9B10A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14:paraId="02CF4F44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377F3E17" w14:textId="66209741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 w:val="restart"/>
            <w:shd w:val="clear" w:color="auto" w:fill="92CDDC" w:themeFill="accent5" w:themeFillTint="99"/>
            <w:vAlign w:val="center"/>
          </w:tcPr>
          <w:p w14:paraId="4297AC0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FAF531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413B5A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32CC41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76CCE26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33D8A3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3</w:t>
            </w:r>
          </w:p>
          <w:p w14:paraId="7AEB2A2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16CC47DC" w14:textId="2ABC13E6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35ED870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4621C03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2D9A4A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28FC8A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112A5D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370C86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8C5D49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87985B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90C782E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E6B525A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6433823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BCD70B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369890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2B99626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4C1FEC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645E66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EE0E1B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43F5CFA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EEE2F4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0F15D3B" w14:textId="1A9017C3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3</w:t>
            </w:r>
          </w:p>
          <w:p w14:paraId="2CA03EA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0C54253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13246D7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788812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AD009AA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A0F9DB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4216E76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197729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A130C6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7CEA7B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E0467C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A0E85C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A2FE60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A97C11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AD6FAE6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464333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30D301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BFA2F1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660EA2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F02F4B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F72EC9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6EA599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A6A4B7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7EDEF5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3</w:t>
            </w:r>
          </w:p>
          <w:p w14:paraId="3E04710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3FA51495" w14:textId="4B708310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D9765A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lastRenderedPageBreak/>
              <w:t>9:30</w:t>
            </w:r>
          </w:p>
          <w:p w14:paraId="3B136801" w14:textId="64243440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72D43CF" w14:textId="650EEB9A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11</w:t>
            </w:r>
          </w:p>
          <w:p w14:paraId="59235DB4" w14:textId="1DDD7086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Conce</w:t>
            </w:r>
            <w:r w:rsidR="00EE475C">
              <w:rPr>
                <w:rFonts w:ascii="Arial Narrow" w:hAnsi="Arial Narrow"/>
                <w:sz w:val="22"/>
                <w:szCs w:val="22"/>
              </w:rPr>
              <w:t>p</w:t>
            </w:r>
            <w:r w:rsidRPr="00EE475C">
              <w:rPr>
                <w:rFonts w:ascii="Arial Narrow" w:hAnsi="Arial Narrow"/>
                <w:sz w:val="22"/>
                <w:szCs w:val="22"/>
              </w:rPr>
              <w:t>ção de procedimentos e projetos (nível 2)</w:t>
            </w:r>
          </w:p>
          <w:p w14:paraId="5C7C769F" w14:textId="083DD748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  <w:p w14:paraId="7289B9F7" w14:textId="453F2C5C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4FD5D82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  <w:p w14:paraId="0F969CA9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Catarina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 Oliveira</w:t>
            </w:r>
          </w:p>
          <w:p w14:paraId="28B01D23" w14:textId="37ED4894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Filomena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Botelho</w:t>
            </w:r>
            <w:proofErr w:type="spellEnd"/>
          </w:p>
        </w:tc>
        <w:tc>
          <w:tcPr>
            <w:tcW w:w="2237" w:type="pct"/>
            <w:shd w:val="clear" w:color="auto" w:fill="auto"/>
          </w:tcPr>
          <w:p w14:paraId="5BCBC168" w14:textId="4007E04C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(i) Questões jurídicas</w:t>
            </w:r>
          </w:p>
          <w:p w14:paraId="32C79264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3099F40D" w14:textId="0CD73232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11.1. Descrever em pormenor os componentes principais da legislação nacional que regula a utilização científica de animais; explicar, em especial, as responsabilidades legais das pessoas que procedem à conce</w:t>
            </w:r>
            <w:r w:rsidR="007C2668" w:rsidRPr="00EE475C">
              <w:rPr>
                <w:rFonts w:ascii="Arial Narrow" w:hAnsi="Arial Narrow"/>
                <w:sz w:val="20"/>
                <w:szCs w:val="20"/>
              </w:rPr>
              <w:t>p</w:t>
            </w:r>
            <w:r w:rsidRPr="00EE475C">
              <w:rPr>
                <w:rFonts w:ascii="Arial Narrow" w:hAnsi="Arial Narrow"/>
                <w:sz w:val="20"/>
                <w:szCs w:val="20"/>
              </w:rPr>
              <w:t>ção de procedimentos e projetos (pessoal da função B), assim como as de outras pessoas com responsabilidades legais no âmbito da legislação nacional (p. ex., a pessoa responsável pela conformidade, o veterinário, os tratadores de animais, os formadores);</w:t>
            </w:r>
          </w:p>
          <w:p w14:paraId="12F05252" w14:textId="1D3453DE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11.2.Enumerar os objetivos principais de legislação comunitária e internacional adicional relevante e de orientações conexas com impacto no bem-estar e no uso de animais. Tal inclui a Diretiva 2010/63/UE e legislação ou orientações relativas a: cuidados veterinários, saúde animal, bem-estar dos animais, modificação genética de animais, transporte de animais, quarentena, saúde e segurança, vida selvagem e conservação.</w:t>
            </w:r>
          </w:p>
          <w:p w14:paraId="2892DCEC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25320800" w14:textId="00526124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(ii) Boas práticas científicas</w:t>
            </w:r>
          </w:p>
          <w:p w14:paraId="0B69BFAB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77A7F0E6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11.3. Descrever os princípios necessários para que uma boa </w:t>
            </w:r>
            <w:r w:rsidRPr="00EE475C">
              <w:rPr>
                <w:rFonts w:ascii="Arial Narrow" w:hAnsi="Arial Narrow"/>
                <w:sz w:val="20"/>
                <w:szCs w:val="20"/>
              </w:rPr>
              <w:lastRenderedPageBreak/>
              <w:t xml:space="preserve">estratégia científica possa obter resultados sólidos, incluindo a necessidade de definir hipóteses claras e inequívocas, uma boa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conceção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experimental, medidas experimentais e a análise dos resultados. Fornecer exemplos das consequências da não-execução de uma estratégia científica sólida;</w:t>
            </w:r>
          </w:p>
          <w:p w14:paraId="6354B1B0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11.4.Compreender a necessidade de receber aconselhamento de peritos e de usar métodos estatísticos adequados, reconhecer as causas da variabilidade biológica e assegurar a coerência entre experiências;</w:t>
            </w:r>
          </w:p>
          <w:p w14:paraId="55FD2846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11.5.Debater a importância de justificar, tanto por motivos científicos como éticos, a decisão de utilizar animais vivos, incluindo a escolha dos modelos, as suas origens, números estimados e fases da vida. Descrever os fatores científicos, éticos e de bem-estar animal que influenciam a escolha de um modelo animal ou não-animal adequado;</w:t>
            </w:r>
          </w:p>
          <w:p w14:paraId="7BA5830B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11.6.Descrever situações em que podem ser necessárias experiências-piloto;</w:t>
            </w:r>
          </w:p>
          <w:p w14:paraId="24174312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11.7.Explicar a necessidade de atualização em relação aos desenvolvimentos da ciência de animais de laboratório e da tecnologia, a fim de assegurar o rigor da investigação e o bem-estar dos animais;</w:t>
            </w:r>
          </w:p>
          <w:p w14:paraId="1279B81E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11.8.Explicar a importância de uma técnica científica rigorosa e os requisitos das normas de garantia de qualidade, como as BPL;</w:t>
            </w:r>
          </w:p>
          <w:p w14:paraId="075A8A7B" w14:textId="6299049A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11.9.Explicar a importância da divulgação dos resultados do estudo, independentemente do seu resultado, e descrever as principais questões a referir quando se utilizam animais vivos  no domínio da investigação (p. ex., as orientações ARRIVE).</w:t>
            </w:r>
          </w:p>
        </w:tc>
        <w:tc>
          <w:tcPr>
            <w:tcW w:w="406" w:type="pct"/>
            <w:shd w:val="clear" w:color="auto" w:fill="auto"/>
          </w:tcPr>
          <w:p w14:paraId="3425B83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619323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FA7EA6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7D75DE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C398E5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16F813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737C19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10AFC7A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D848B6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0E4689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58CA2F3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F540C10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65F75B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34A8C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A3BC15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174374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278E25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B577CC2" w14:textId="3B2922B8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6EEDD4CC" w14:textId="3659C511" w:rsidTr="00075EB6">
        <w:trPr>
          <w:trHeight w:val="584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7ED2FC43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14:paraId="5BF56113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  <w:p w14:paraId="7F248FF2" w14:textId="6F9A1055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shd w:val="clear" w:color="auto" w:fill="92CDDC" w:themeFill="accent5" w:themeFillTint="99"/>
            <w:vAlign w:val="center"/>
          </w:tcPr>
          <w:p w14:paraId="38B32FA0" w14:textId="3F449F9E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92CDDC" w:themeFill="accent5" w:themeFillTint="99"/>
            <w:vAlign w:val="center"/>
          </w:tcPr>
          <w:p w14:paraId="4D36D894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92CDDC" w:themeFill="accent5" w:themeFillTint="99"/>
          </w:tcPr>
          <w:p w14:paraId="4C1F7C3C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92CDDC" w:themeFill="accent5" w:themeFillTint="99"/>
          </w:tcPr>
          <w:p w14:paraId="2CE9E58F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4079FA26" w14:textId="24186443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11BB2F6C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471857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5516FF3A" w14:textId="1218FD92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37FC52F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Modulo 11</w:t>
            </w:r>
          </w:p>
          <w:p w14:paraId="37BC765D" w14:textId="431DB6B9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Conce</w:t>
            </w:r>
            <w:r w:rsidR="00EE475C">
              <w:rPr>
                <w:rFonts w:ascii="Arial Narrow" w:hAnsi="Arial Narrow"/>
                <w:sz w:val="22"/>
                <w:szCs w:val="22"/>
              </w:rPr>
              <w:t>p</w:t>
            </w:r>
            <w:r w:rsidRPr="00EE475C">
              <w:rPr>
                <w:rFonts w:ascii="Arial Narrow" w:hAnsi="Arial Narrow"/>
                <w:sz w:val="22"/>
                <w:szCs w:val="22"/>
              </w:rPr>
              <w:t>ção de procedimentos e projetos (nível 2)</w:t>
            </w:r>
          </w:p>
          <w:p w14:paraId="5415A2E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  <w:p w14:paraId="6E4A285D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DFB5EE3" w14:textId="6348F87E" w:rsidR="00A05B12" w:rsidRPr="00EE475C" w:rsidRDefault="00A05B12" w:rsidP="00A05B1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Paula Mota </w:t>
            </w:r>
          </w:p>
        </w:tc>
        <w:tc>
          <w:tcPr>
            <w:tcW w:w="2237" w:type="pct"/>
            <w:shd w:val="clear" w:color="auto" w:fill="auto"/>
          </w:tcPr>
          <w:p w14:paraId="2B5B4AD3" w14:textId="43548539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(iii) Implementação dos três RRR</w:t>
            </w:r>
          </w:p>
          <w:p w14:paraId="68525817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2F18B8AB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11.10.Demonstrar uma compreensão abrangente dos princípios de substituição, redução e refinamento e da forma como estes garantem o rigor da investigação e o bem-estar dos animais;</w:t>
            </w:r>
          </w:p>
          <w:p w14:paraId="2F26F016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11.11.Explicar a importância de pesquisas literárias e na Internet, assim como da discussão com os colegas e com os organismos profissionais pertinentes, para identificar oportunidades de aplicação de cada «R»;</w:t>
            </w:r>
          </w:p>
          <w:p w14:paraId="33CB2EBE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11.12.Descrever fontes de informação relativas à ética, ao bem-estar dos animais e à implementação dos três RRR;</w:t>
            </w:r>
          </w:p>
          <w:p w14:paraId="6915AD13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11.13.Explicar como se usam diferentes ferramentas de pesquisa (p. ex., guia de pesquisa do LRUE ECVAM, Go3Rs) e métodos de pesquisa (p. ex., revisões sistemáticas, meta-análise);</w:t>
            </w:r>
          </w:p>
          <w:p w14:paraId="2347C799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11.14.Indicar exemplos de métodos e estratégias de investigação alternativos que substituam, evitem ou complementem a utilização de animais em diferentes tipos de programas de investigação;</w:t>
            </w:r>
          </w:p>
          <w:p w14:paraId="711DD825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11.15.Identificar, avaliar e minimizar todos os custos para o bem-estar dos animais ao longo do tempo de vida destes (incluindo os efeitos adversos relativos ao fornecimento, ao transporte, ao alojamento, à criação, ao manuseamento, aos procedimentos e à occisão sem sofrimento); explicar e dar exemplos de protocolos de avaliação do bem-estar dos animais;</w:t>
            </w:r>
          </w:p>
          <w:p w14:paraId="168A07AD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11.16.Definir e aplicar limites críticos humanos adequados; estabelecer critérios apropriados para identificar </w:t>
            </w:r>
            <w:r w:rsidRPr="00EE475C">
              <w:rPr>
                <w:rFonts w:ascii="Arial Narrow" w:hAnsi="Arial Narrow"/>
                <w:sz w:val="20"/>
                <w:szCs w:val="20"/>
              </w:rPr>
              <w:lastRenderedPageBreak/>
              <w:t>quando foi atingido o limite crítico humano;</w:t>
            </w:r>
          </w:p>
          <w:p w14:paraId="2EDB9DE2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11.17.Descrever eventuais conflitos entre o refinamento e a redução (p. ex., no caso da reutilização) e os fatores que devem ser considerados para a sua resolução;</w:t>
            </w:r>
          </w:p>
          <w:p w14:paraId="45BB1CAC" w14:textId="3A44B9F9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11.18.Definir requisitos e controlos para o realojamento dos animais; identificar as orientações pertinentes em matéria de realojamento.</w:t>
            </w:r>
          </w:p>
          <w:p w14:paraId="3647DBFC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7DCF22CB" w14:textId="0A1F3C6B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(iv)Responsabilidades</w:t>
            </w:r>
          </w:p>
          <w:p w14:paraId="0E76B432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1F7401E9" w14:textId="530B2E36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11.19.Explicar a necessidade de conhecer os acordos a nível local relativos à gestão de licenças do projeto, como, p. ex., procedimentos de encomenda de animais, normas de alojamento, eliminação dos animais, práticas de trabalho seguras e segurança, bem como das ações a tomar em caso de problemas inesperados decorrentes de qualquer um destes.</w:t>
            </w:r>
          </w:p>
        </w:tc>
        <w:tc>
          <w:tcPr>
            <w:tcW w:w="406" w:type="pct"/>
            <w:shd w:val="clear" w:color="auto" w:fill="auto"/>
          </w:tcPr>
          <w:p w14:paraId="1462FD4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49B19E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D3DAAF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1D42C0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3A9FD22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B60CD1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BA967C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CFF884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621BC1D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DE7475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CA8BB56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02786D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6CD393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4FD96B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7F8B4B3B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DD2207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133CC19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B299945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6CB127D" w14:textId="428F7407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79B858B9" w14:textId="47912F6F" w:rsidTr="00075EB6">
        <w:trPr>
          <w:trHeight w:val="584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3F9E2C66" w14:textId="4BD51E33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14:paraId="049F922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  <w:p w14:paraId="321A10E2" w14:textId="78B6CBAA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</w:tc>
        <w:tc>
          <w:tcPr>
            <w:tcW w:w="811" w:type="pct"/>
            <w:shd w:val="clear" w:color="auto" w:fill="92CDDC" w:themeFill="accent5" w:themeFillTint="99"/>
            <w:vAlign w:val="center"/>
          </w:tcPr>
          <w:p w14:paraId="2D06810C" w14:textId="4E9BCFE6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almoço</w:t>
            </w:r>
          </w:p>
        </w:tc>
        <w:tc>
          <w:tcPr>
            <w:tcW w:w="746" w:type="pct"/>
            <w:shd w:val="clear" w:color="auto" w:fill="92CDDC" w:themeFill="accent5" w:themeFillTint="99"/>
            <w:vAlign w:val="center"/>
          </w:tcPr>
          <w:p w14:paraId="6D91861E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92CDDC" w:themeFill="accent5" w:themeFillTint="99"/>
          </w:tcPr>
          <w:p w14:paraId="02D32829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92CDDC" w:themeFill="accent5" w:themeFillTint="99"/>
          </w:tcPr>
          <w:p w14:paraId="27D58FFD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3AED567E" w14:textId="4701AE82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301CEEB4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7B02F5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  <w:p w14:paraId="60FE416F" w14:textId="5D1617AB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396D1E4" w14:textId="56544625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Modulo 20</w:t>
            </w:r>
          </w:p>
          <w:p w14:paraId="54D34BFF" w14:textId="77777777" w:rsidR="00462F23" w:rsidRPr="00EE475C" w:rsidRDefault="00A05B12" w:rsidP="00462F2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práticas de anestesia simples</w:t>
            </w:r>
            <w:r w:rsidR="00462F2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462F23"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 w:rsidR="00462F23"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="00462F23"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15213B8F" w14:textId="3430F27C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89791F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Tânia Ribeiro</w:t>
            </w:r>
          </w:p>
          <w:p w14:paraId="64DCEE93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060C57E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5267CC9A" w14:textId="7FAA25D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6AF3E2C1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Mafalda Laranjo</w:t>
            </w:r>
          </w:p>
          <w:p w14:paraId="294F0591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Margarida Abrantes</w:t>
            </w:r>
          </w:p>
          <w:p w14:paraId="36F69692" w14:textId="0171D32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Paulo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Matafome</w:t>
            </w:r>
            <w:proofErr w:type="spellEnd"/>
          </w:p>
        </w:tc>
        <w:tc>
          <w:tcPr>
            <w:tcW w:w="2237" w:type="pct"/>
            <w:shd w:val="clear" w:color="auto" w:fill="auto"/>
          </w:tcPr>
          <w:p w14:paraId="3ABE6A81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indução simples (p. ex., indução em câmara ou simples administração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intraperitoneal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608BC18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monitorização prática e mediante observação, a um nível básico, da profundidade da anestesia; </w:t>
            </w:r>
          </w:p>
          <w:p w14:paraId="0824A769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manutenção de curta duração da anestesia (até cerca de 15 minutos em roedores) </w:t>
            </w:r>
          </w:p>
          <w:p w14:paraId="01370D96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recolha de tecido para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genotipagem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 xml:space="preserve"> em animais adultos </w:t>
            </w:r>
          </w:p>
          <w:p w14:paraId="4490C845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recolha de sangue</w:t>
            </w:r>
          </w:p>
          <w:p w14:paraId="2CFB2CAB" w14:textId="015FC72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imagiologia</w:t>
            </w:r>
          </w:p>
        </w:tc>
        <w:tc>
          <w:tcPr>
            <w:tcW w:w="406" w:type="pct"/>
            <w:shd w:val="clear" w:color="auto" w:fill="auto"/>
          </w:tcPr>
          <w:p w14:paraId="7AD58835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6CD75303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1B987A60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69083A6" w14:textId="20DA8964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3DCB81D7" w14:textId="111749A7" w:rsidTr="00075EB6">
        <w:trPr>
          <w:trHeight w:val="584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12E5C715" w14:textId="2294EC19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14:paraId="19A9670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  <w:p w14:paraId="141330EC" w14:textId="12E152C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</w:tc>
        <w:tc>
          <w:tcPr>
            <w:tcW w:w="811" w:type="pct"/>
            <w:shd w:val="clear" w:color="auto" w:fill="92CDDC" w:themeFill="accent5" w:themeFillTint="99"/>
            <w:vAlign w:val="center"/>
          </w:tcPr>
          <w:p w14:paraId="3F487B5E" w14:textId="27184459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92CDDC" w:themeFill="accent5" w:themeFillTint="99"/>
            <w:vAlign w:val="center"/>
          </w:tcPr>
          <w:p w14:paraId="5AB19060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92CDDC" w:themeFill="accent5" w:themeFillTint="99"/>
          </w:tcPr>
          <w:p w14:paraId="68FC9ACC" w14:textId="6902D183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92CDDC" w:themeFill="accent5" w:themeFillTint="99"/>
          </w:tcPr>
          <w:p w14:paraId="4571570C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12227EF8" w14:textId="282536DC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38580B25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1E530A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  <w:p w14:paraId="24B06601" w14:textId="10880DF9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17:15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B0A6E0A" w14:textId="371F32C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b/>
              </w:rPr>
              <w:t>Módulo 6.1 e 6.2</w:t>
            </w:r>
            <w:r w:rsidRPr="00EE475C">
              <w:rPr>
                <w:rFonts w:ascii="Arial Narrow" w:hAnsi="Arial Narrow"/>
                <w:sz w:val="22"/>
                <w:szCs w:val="22"/>
              </w:rPr>
              <w:t xml:space="preserve">  - Métodos humanos de occisão (teoria e capacidades)</w:t>
            </w:r>
          </w:p>
          <w:p w14:paraId="1E460CDB" w14:textId="2A2C2A16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A, B e C)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8AE1B83" w14:textId="5A9A140F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Fátima Martins</w:t>
            </w:r>
          </w:p>
          <w:p w14:paraId="3A623992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Nuno Lima</w:t>
            </w:r>
          </w:p>
          <w:p w14:paraId="65476CBB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4B1AE821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0183C9A9" w14:textId="77777777" w:rsidR="00556E79" w:rsidRPr="00EE475C" w:rsidRDefault="00556E79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Raquel Santiago</w:t>
            </w:r>
          </w:p>
          <w:p w14:paraId="37DC0BDF" w14:textId="7606A1E4" w:rsidR="00556E79" w:rsidRPr="00EE475C" w:rsidRDefault="00556E79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Joana Martins e Inês Aires</w:t>
            </w:r>
          </w:p>
          <w:p w14:paraId="0067F4E5" w14:textId="06BEC07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Perfusão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</w:tc>
        <w:tc>
          <w:tcPr>
            <w:tcW w:w="2237" w:type="pct"/>
            <w:shd w:val="clear" w:color="auto" w:fill="auto"/>
          </w:tcPr>
          <w:p w14:paraId="5E51E06F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6.1.3.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Explicar por que deve estar disponível a qualquer momento uma pessoa competente para a occisão de animais (quer seja um tratador ou uma pessoa que efetua procedimentos).</w:t>
            </w:r>
          </w:p>
          <w:p w14:paraId="061BFBF0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6.2.1.Executar uma eutanásia de forma proficiente e humana, utilizando técnicas apropriadas em ratos e murganhos;</w:t>
            </w:r>
          </w:p>
          <w:p w14:paraId="2F2AA5AC" w14:textId="1953EE29" w:rsidR="00A05B12" w:rsidRPr="00EE475C" w:rsidRDefault="00105349" w:rsidP="00105349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6.2.2.</w:t>
            </w:r>
            <w:r w:rsidR="00A05B12" w:rsidRPr="00EE475C">
              <w:rPr>
                <w:rFonts w:ascii="Arial Narrow" w:hAnsi="Arial Narrow"/>
                <w:sz w:val="20"/>
                <w:szCs w:val="20"/>
              </w:rPr>
              <w:t>Demonstrar como é confirmada a morte e como devem ser processados ou eliminados os cadáveres.</w:t>
            </w:r>
          </w:p>
        </w:tc>
        <w:tc>
          <w:tcPr>
            <w:tcW w:w="406" w:type="pct"/>
            <w:shd w:val="clear" w:color="auto" w:fill="auto"/>
          </w:tcPr>
          <w:p w14:paraId="3E5ABB36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39CCCA94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00845FF1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36B6650C" w14:textId="439B7816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52D093AF" w14:textId="0E4F5002" w:rsidTr="00075EB6">
        <w:trPr>
          <w:trHeight w:val="596"/>
        </w:trPr>
        <w:tc>
          <w:tcPr>
            <w:tcW w:w="394" w:type="pct"/>
            <w:vMerge/>
            <w:shd w:val="clear" w:color="auto" w:fill="92CDDC" w:themeFill="accent5" w:themeFillTint="99"/>
          </w:tcPr>
          <w:p w14:paraId="7B731778" w14:textId="0FC03BB0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1DBC2E7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17:15</w:t>
            </w:r>
          </w:p>
          <w:p w14:paraId="09585A19" w14:textId="574F8763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18:00</w:t>
            </w:r>
          </w:p>
        </w:tc>
        <w:tc>
          <w:tcPr>
            <w:tcW w:w="811" w:type="pct"/>
            <w:vAlign w:val="center"/>
          </w:tcPr>
          <w:p w14:paraId="0D30A3EF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Necropsia</w:t>
            </w:r>
          </w:p>
          <w:p w14:paraId="1D851C2B" w14:textId="49176461" w:rsidR="00A05B12" w:rsidRPr="00EE475C" w:rsidRDefault="00EE475C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(Função A</w:t>
            </w:r>
            <w:r w:rsidR="00462F23">
              <w:rPr>
                <w:rFonts w:ascii="Arial Narrow" w:hAnsi="Arial Narrow"/>
                <w:sz w:val="22"/>
                <w:szCs w:val="22"/>
              </w:rPr>
              <w:t>, A+B</w:t>
            </w:r>
            <w:r w:rsidR="00A05B12" w:rsidRPr="00EE475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46" w:type="pct"/>
            <w:vAlign w:val="center"/>
          </w:tcPr>
          <w:p w14:paraId="100388DF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Paula Mota</w:t>
            </w:r>
          </w:p>
          <w:p w14:paraId="1696621C" w14:textId="7D1CF191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</w:tcPr>
          <w:p w14:paraId="10D15F65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Aspectos anatómicos gerais </w:t>
            </w:r>
          </w:p>
          <w:p w14:paraId="223E8066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14:paraId="13BD1D9E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2C6BD939" w14:textId="5925F569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 w:val="restart"/>
            <w:shd w:val="clear" w:color="auto" w:fill="DAEEF3" w:themeFill="accent5" w:themeFillTint="33"/>
            <w:vAlign w:val="center"/>
          </w:tcPr>
          <w:p w14:paraId="14D698AE" w14:textId="72A69E89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7ABF506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AE3A84A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ABC192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D1E4AE1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8D7C95A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954547E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F09D7D3" w14:textId="06D7D51F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4</w:t>
            </w:r>
          </w:p>
          <w:p w14:paraId="2D55D3E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3D74007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2643CF8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27DE54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2D2CB10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BC4E39A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B5C6D0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E2B85C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6B8470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689139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3C11EA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2C10F1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36C777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330CE9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272BBC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169A358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3504686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533A3499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23CF8D7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4</w:t>
            </w:r>
          </w:p>
          <w:p w14:paraId="6C730C0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4FBD98C8" w14:textId="14A18E23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E1F5DD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lastRenderedPageBreak/>
              <w:t>9:30</w:t>
            </w:r>
          </w:p>
          <w:p w14:paraId="379B112A" w14:textId="08A1F229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9AACEEB" w14:textId="4CF0AB41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22</w:t>
            </w:r>
          </w:p>
          <w:p w14:paraId="4B72818E" w14:textId="77777777" w:rsidR="00462F23" w:rsidRDefault="00A05B12" w:rsidP="00462F23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Princípios da cirurgia</w:t>
            </w:r>
            <w:r w:rsidR="00462F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B926D28" w14:textId="02E0FF41" w:rsidR="00462F23" w:rsidRPr="00EE475C" w:rsidRDefault="00462F23" w:rsidP="00462F2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52EE504C" w14:textId="2172C8EA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1B8B5DDC" w14:textId="053ED39C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shd w:val="clear" w:color="auto" w:fill="auto"/>
          </w:tcPr>
          <w:p w14:paraId="5BA5BD6C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22.1. Explicar a relevância e a necessidade da avaliação pré-operatória e, nos casos pertinentes, da preparação;</w:t>
            </w:r>
          </w:p>
          <w:p w14:paraId="0060C87B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22.2.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Identificar fontes de referência para a boa prática cirúrgica;</w:t>
            </w:r>
          </w:p>
          <w:p w14:paraId="1BF7CDE9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22.3.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Descrever o processo de cicatrização do tecido e relacioná-lo com a importância da assepsia e das práticas de higiene, a criação de ferida, os princípios do manuseamento de tecidos e a seleção de uma abordagem cirúrgica adequada;</w:t>
            </w:r>
          </w:p>
          <w:p w14:paraId="0CA3121B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22.4.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>Debater as possíveis causas da cicatrização lenta ou deficitária ou de outras complicações pós-cirúrgicas e descrever por que meios estas podem ser evitadas ou, caso se verifiquem, tratadas;</w:t>
            </w:r>
          </w:p>
          <w:p w14:paraId="66FA48FC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22.5.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Descrever, em linhas gerais, como se deve preparar o pessoal, os animais, os instrumentos e os equipamentos para uma cirurgia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assética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ACEC7B6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22.6.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Enumerar os princípios de uma cirurgia bem-sucedida (p. ex., os princípios de </w:t>
            </w:r>
            <w:proofErr w:type="spellStart"/>
            <w:r w:rsidRPr="00EE475C">
              <w:rPr>
                <w:rFonts w:ascii="Arial Narrow" w:hAnsi="Arial Narrow"/>
                <w:sz w:val="20"/>
                <w:szCs w:val="20"/>
              </w:rPr>
              <w:t>Halstead</w:t>
            </w:r>
            <w:proofErr w:type="spellEnd"/>
            <w:r w:rsidRPr="00EE475C">
              <w:rPr>
                <w:rFonts w:ascii="Arial Narrow" w:hAnsi="Arial Narrow"/>
                <w:sz w:val="20"/>
                <w:szCs w:val="20"/>
              </w:rPr>
              <w:t>) e indicar a forma de os alcançar;</w:t>
            </w:r>
          </w:p>
          <w:p w14:paraId="4C9C8A20" w14:textId="5648B740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22.8.</w:t>
            </w:r>
            <w:r w:rsidRPr="00EE475C">
              <w:rPr>
                <w:rFonts w:ascii="Arial Narrow" w:hAnsi="Arial Narrow"/>
                <w:sz w:val="20"/>
                <w:szCs w:val="20"/>
              </w:rPr>
              <w:tab/>
              <w:t xml:space="preserve">Referir a importância de uma boa técnica para o </w:t>
            </w:r>
            <w:r w:rsidRPr="00EE475C">
              <w:rPr>
                <w:rFonts w:ascii="Arial Narrow" w:hAnsi="Arial Narrow"/>
                <w:sz w:val="20"/>
                <w:szCs w:val="20"/>
              </w:rPr>
              <w:lastRenderedPageBreak/>
              <w:t>acesso aos locais cirúrgicos, o manuseamento de tecidos e a reparação de incisões;</w:t>
            </w:r>
          </w:p>
        </w:tc>
        <w:tc>
          <w:tcPr>
            <w:tcW w:w="406" w:type="pct"/>
            <w:shd w:val="clear" w:color="auto" w:fill="auto"/>
          </w:tcPr>
          <w:p w14:paraId="067A08BA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12AD89B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689B3A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BBF17DF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D036A9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471C7BD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AC6E8C7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BDCEAB1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044B422" w14:textId="70910502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09EF7DBF" w14:textId="06BF40EA" w:rsidTr="00075EB6">
        <w:trPr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0859A9BB" w14:textId="717C7F43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DAEEF3" w:themeFill="accent5" w:themeFillTint="33"/>
            <w:vAlign w:val="center"/>
          </w:tcPr>
          <w:p w14:paraId="21394F2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11:00</w:t>
            </w:r>
          </w:p>
          <w:p w14:paraId="72D11929" w14:textId="2E9EF65F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</w:tcPr>
          <w:p w14:paraId="5ABF3CDE" w14:textId="567671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DAEEF3" w:themeFill="accent5" w:themeFillTint="33"/>
            <w:vAlign w:val="center"/>
          </w:tcPr>
          <w:p w14:paraId="758EFDF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DAEEF3" w:themeFill="accent5" w:themeFillTint="33"/>
          </w:tcPr>
          <w:p w14:paraId="09B1ED76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14:paraId="722A0C33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56A74895" w14:textId="5222ED66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58647F35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191200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11:15</w:t>
            </w:r>
          </w:p>
          <w:p w14:paraId="2270F883" w14:textId="078658D4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BEEA7FD" w14:textId="53E078EC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22</w:t>
            </w:r>
          </w:p>
          <w:p w14:paraId="763729A6" w14:textId="77777777" w:rsidR="00A05B12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Princípios da cirurgia</w:t>
            </w:r>
          </w:p>
          <w:p w14:paraId="798B9D1D" w14:textId="77777777" w:rsidR="00462F23" w:rsidRPr="00EE475C" w:rsidRDefault="00462F23" w:rsidP="00462F2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 xml:space="preserve">(módulo extra função A ou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A+</w:t>
            </w:r>
            <w:r w:rsidRPr="00EE475C">
              <w:rPr>
                <w:rFonts w:ascii="Arial Narrow" w:hAnsi="Arial Narrow"/>
                <w:color w:val="FF0000"/>
                <w:sz w:val="22"/>
                <w:szCs w:val="22"/>
              </w:rPr>
              <w:t>B)</w:t>
            </w:r>
          </w:p>
          <w:p w14:paraId="62FA6E6A" w14:textId="6DAF8D2B" w:rsidR="00462F23" w:rsidRPr="00EE475C" w:rsidRDefault="00462F23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C6AB485" w14:textId="34A048C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 xml:space="preserve">Susana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  <w:lang w:val="en-US"/>
              </w:rPr>
              <w:t>Barroso</w:t>
            </w:r>
            <w:proofErr w:type="spellEnd"/>
          </w:p>
        </w:tc>
        <w:tc>
          <w:tcPr>
            <w:tcW w:w="2237" w:type="pct"/>
            <w:shd w:val="clear" w:color="auto" w:fill="auto"/>
          </w:tcPr>
          <w:p w14:paraId="7D32A042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22.7. Descrever as características dos diferentes instrumentos, agulhas e materiais de sutura geralmente utilizados;</w:t>
            </w:r>
          </w:p>
          <w:p w14:paraId="1A3B1112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22.9. Indicar as características dos diferentes padrões de sutura e a sua aplicabilidade a situações diversas;</w:t>
            </w:r>
          </w:p>
          <w:p w14:paraId="670A9436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22.11.Descrever complicações pós-cirúrgicas comuns e as suas causas;</w:t>
            </w:r>
          </w:p>
          <w:p w14:paraId="1BE4D00F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22.12.Referir os princípios da monitorização e dos cuidados pós-cirúrgicos;</w:t>
            </w:r>
          </w:p>
          <w:p w14:paraId="2D4E3DED" w14:textId="17C02328" w:rsidR="00A05B12" w:rsidRPr="00EE475C" w:rsidRDefault="00A05B12" w:rsidP="00EE475C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22.13.Descrever o planeamento de procedimentos cirúrgicos e debater as capacidades exigidas a todo o pessoal envolvido;</w:t>
            </w:r>
          </w:p>
          <w:p w14:paraId="0BABFA0E" w14:textId="77777777" w:rsidR="00A05B12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22.15.Descrever determinados aspetos dos cuidados adequados aos animais antes, durante e depois da intervenção cirúrgica ou de qualquer outra intervenção potencialmente dolorosa.</w:t>
            </w:r>
          </w:p>
          <w:p w14:paraId="649C2E40" w14:textId="0415A38A" w:rsidR="00075EB6" w:rsidRPr="00EE475C" w:rsidRDefault="00075EB6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14:paraId="6F43375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00AF16B8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58074C1C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AFFC204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30C2CB5A" w14:textId="77777777" w:rsidR="00FA1781" w:rsidRDefault="00FA1781" w:rsidP="00FA1781">
            <w:pPr>
              <w:rPr>
                <w:rFonts w:ascii="Arial Narrow" w:hAnsi="Arial Narrow"/>
                <w:lang w:val="en-US"/>
              </w:rPr>
            </w:pPr>
          </w:p>
          <w:p w14:paraId="20FA390C" w14:textId="55245E51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16EA35A6" w14:textId="3A6B56C7" w:rsidTr="00075EB6">
        <w:trPr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32CC503B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DAEEF3" w:themeFill="accent5" w:themeFillTint="33"/>
            <w:vAlign w:val="center"/>
          </w:tcPr>
          <w:p w14:paraId="558CEC4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12:45</w:t>
            </w:r>
          </w:p>
          <w:p w14:paraId="632EADF0" w14:textId="1A51F03C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</w:tcPr>
          <w:p w14:paraId="10D3CD79" w14:textId="5479F25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almoço</w:t>
            </w:r>
          </w:p>
        </w:tc>
        <w:tc>
          <w:tcPr>
            <w:tcW w:w="746" w:type="pct"/>
            <w:shd w:val="clear" w:color="auto" w:fill="DAEEF3" w:themeFill="accent5" w:themeFillTint="33"/>
            <w:vAlign w:val="center"/>
          </w:tcPr>
          <w:p w14:paraId="287E430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DAEEF3" w:themeFill="accent5" w:themeFillTint="33"/>
          </w:tcPr>
          <w:p w14:paraId="0EDEDDA8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14:paraId="42ECECD4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4507286B" w14:textId="1646675F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6C5D786C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3E9A224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  <w:p w14:paraId="58E1BC1F" w14:textId="68D5A75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FD0066B" w14:textId="436E7DFB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21 e 22</w:t>
            </w:r>
          </w:p>
          <w:p w14:paraId="5CBE2053" w14:textId="77777777" w:rsidR="00075EB6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práticas de anestesia e cirurgia</w:t>
            </w:r>
          </w:p>
          <w:p w14:paraId="04EAEB32" w14:textId="77777777" w:rsidR="00075EB6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-cirurgia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estereotáxica</w:t>
            </w:r>
            <w:proofErr w:type="spellEnd"/>
          </w:p>
          <w:p w14:paraId="434D84E0" w14:textId="77777777" w:rsidR="00075EB6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- colocação de bombas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alzet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</w:rPr>
              <w:t xml:space="preserve"> subcutâneas e cânulas</w:t>
            </w:r>
          </w:p>
          <w:p w14:paraId="0FEF698F" w14:textId="77777777" w:rsidR="00075EB6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orquiectomia</w:t>
            </w:r>
            <w:proofErr w:type="spellEnd"/>
          </w:p>
          <w:p w14:paraId="6EB140CE" w14:textId="77777777" w:rsidR="00075EB6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ovarioectomia</w:t>
            </w:r>
            <w:proofErr w:type="spellEnd"/>
          </w:p>
          <w:p w14:paraId="210FFEF9" w14:textId="77777777" w:rsidR="00075EB6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cirurgia ocular</w:t>
            </w:r>
          </w:p>
          <w:p w14:paraId="7DB54BBA" w14:textId="77777777" w:rsidR="00075EB6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-laparotomia exploratória</w:t>
            </w:r>
          </w:p>
          <w:p w14:paraId="66FAD8E3" w14:textId="2F272465" w:rsidR="00A05B12" w:rsidRPr="00EE475C" w:rsidRDefault="00075EB6" w:rsidP="00075EB6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imagiologia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E45C68" w14:textId="77777777" w:rsidR="00F64F90" w:rsidRDefault="00F64F90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Sónia Duarte</w:t>
            </w:r>
          </w:p>
          <w:p w14:paraId="609833ED" w14:textId="28D5B743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Ana Duarte</w:t>
            </w:r>
          </w:p>
          <w:p w14:paraId="6D108D56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4BD97555" w14:textId="2217F58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Margarida Abrantes</w:t>
            </w:r>
            <w:r w:rsidR="00556E79" w:rsidRPr="00EE475C">
              <w:rPr>
                <w:rFonts w:ascii="Arial Narrow" w:hAnsi="Arial Narrow"/>
                <w:sz w:val="22"/>
                <w:szCs w:val="22"/>
              </w:rPr>
              <w:t xml:space="preserve"> e Pedro Vaz</w:t>
            </w:r>
          </w:p>
          <w:p w14:paraId="5E3D9EC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258D8C2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José Sereno</w:t>
            </w:r>
          </w:p>
          <w:p w14:paraId="42474907" w14:textId="77777777" w:rsidR="00556E79" w:rsidRPr="00EE475C" w:rsidRDefault="00556E79" w:rsidP="00556E79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Joana Martins </w:t>
            </w:r>
          </w:p>
          <w:p w14:paraId="43C9719A" w14:textId="77777777" w:rsidR="00556E79" w:rsidRPr="00EE475C" w:rsidRDefault="00556E79" w:rsidP="00556E79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Inês Aires</w:t>
            </w:r>
          </w:p>
          <w:p w14:paraId="405F5E52" w14:textId="11F78153" w:rsidR="00556E79" w:rsidRPr="00EE475C" w:rsidRDefault="00556E79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14:paraId="2D25B7B1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Planear uma anestesia concordante com o acto cirúrgico e espécies</w:t>
            </w:r>
          </w:p>
          <w:p w14:paraId="0F61872F" w14:textId="1514C33C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observar o animal e pré-medicar</w:t>
            </w:r>
          </w:p>
          <w:p w14:paraId="4791DE51" w14:textId="45089A92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induzir a anestesia (fixa ou inalatória);</w:t>
            </w:r>
          </w:p>
          <w:p w14:paraId="420AA2D1" w14:textId="4C5CADA8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monitorizar a profundidade da anestesia mediante observação do animal (sinais clínicos) e utilizando aparelhos electrónicos; </w:t>
            </w:r>
          </w:p>
          <w:p w14:paraId="13448AEA" w14:textId="4D534A98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manutenção da anestesia para a realização do procedimento cirúrgico</w:t>
            </w:r>
          </w:p>
          <w:p w14:paraId="1A7ED562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1226DF2D" w14:textId="77777777" w:rsidR="00A05B12" w:rsidRPr="00EE475C" w:rsidRDefault="00A05B12" w:rsidP="00105349">
            <w:pPr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22.10.Demonstrar como realizar uma sutura corretamente;</w:t>
            </w:r>
          </w:p>
          <w:p w14:paraId="298664AD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22.14.Demonstrar competência em técnicas cirúrgicas, incluindo ablações e incisões e o fecho destas através de métodos adequados ao tecido em causa;</w:t>
            </w:r>
          </w:p>
          <w:p w14:paraId="25B2522C" w14:textId="5103A801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14:paraId="79341BC5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5F1A52D2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0FE81EAE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56EDAB43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76D01010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7053724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0E212757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5F85FA3" w14:textId="56258A36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70F0106D" w14:textId="4479A590" w:rsidTr="00075EB6">
        <w:trPr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75B212D4" w14:textId="38B9DE2B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DAEEF3" w:themeFill="accent5" w:themeFillTint="33"/>
            <w:vAlign w:val="center"/>
          </w:tcPr>
          <w:p w14:paraId="44B32B7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16:00</w:t>
            </w:r>
          </w:p>
          <w:p w14:paraId="4B895271" w14:textId="7B42E363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</w:tcPr>
          <w:p w14:paraId="6E2C839A" w14:textId="1DF7E663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DAEEF3" w:themeFill="accent5" w:themeFillTint="33"/>
            <w:vAlign w:val="center"/>
          </w:tcPr>
          <w:p w14:paraId="3CC1A0E2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DAEEF3" w:themeFill="accent5" w:themeFillTint="33"/>
          </w:tcPr>
          <w:p w14:paraId="6B45D457" w14:textId="77777777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14:paraId="09D16BBE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1088A863" w14:textId="421F171D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DAEEF3" w:themeFill="accent5" w:themeFillTint="33"/>
          </w:tcPr>
          <w:p w14:paraId="12A322BF" w14:textId="28987164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4B24CA5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16:15</w:t>
            </w:r>
          </w:p>
          <w:p w14:paraId="1778C105" w14:textId="2C1DDC5C" w:rsidR="00A05B12" w:rsidRPr="00EE475C" w:rsidRDefault="00534B2A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18:0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EAA32CD" w14:textId="7380F0FB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 21 e 22</w:t>
            </w:r>
          </w:p>
          <w:p w14:paraId="28594F53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práticas de anestesia e cirurgia</w:t>
            </w:r>
          </w:p>
          <w:p w14:paraId="0544F1D5" w14:textId="7514689C" w:rsidR="00A05B12" w:rsidRPr="00EE475C" w:rsidRDefault="00075EB6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-cirurgia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estereotáxica</w:t>
            </w:r>
            <w:proofErr w:type="spellEnd"/>
          </w:p>
          <w:p w14:paraId="40FE213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 xml:space="preserve">- colocação de bombas </w:t>
            </w:r>
            <w:proofErr w:type="spellStart"/>
            <w:r w:rsidRPr="00EE475C">
              <w:rPr>
                <w:rFonts w:ascii="Arial Narrow" w:hAnsi="Arial Narrow"/>
                <w:sz w:val="22"/>
                <w:szCs w:val="22"/>
              </w:rPr>
              <w:t>alzet</w:t>
            </w:r>
            <w:proofErr w:type="spellEnd"/>
            <w:r w:rsidRPr="00EE475C">
              <w:rPr>
                <w:rFonts w:ascii="Arial Narrow" w:hAnsi="Arial Narrow"/>
                <w:sz w:val="22"/>
                <w:szCs w:val="22"/>
              </w:rPr>
              <w:t xml:space="preserve"> subcutâneas e cânulas</w:t>
            </w:r>
          </w:p>
          <w:p w14:paraId="6D427373" w14:textId="77777777" w:rsidR="00075EB6" w:rsidRDefault="00075EB6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orquiectomia</w:t>
            </w:r>
            <w:proofErr w:type="spellEnd"/>
          </w:p>
          <w:p w14:paraId="6C208DB6" w14:textId="7D70D904" w:rsidR="00A05B12" w:rsidRPr="00EE475C" w:rsidRDefault="00075EB6" w:rsidP="009C33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="00A05B12" w:rsidRPr="00EE475C">
              <w:rPr>
                <w:rFonts w:ascii="Arial Narrow" w:hAnsi="Arial Narrow"/>
                <w:sz w:val="22"/>
                <w:szCs w:val="22"/>
              </w:rPr>
              <w:t>ovarioectomia</w:t>
            </w:r>
            <w:proofErr w:type="spellEnd"/>
          </w:p>
          <w:p w14:paraId="2290EE22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cirurgia ocular</w:t>
            </w:r>
          </w:p>
          <w:p w14:paraId="6D9EF406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-laparotomia exploratória</w:t>
            </w:r>
          </w:p>
          <w:p w14:paraId="5FA4A9E0" w14:textId="77777777" w:rsidR="00A05B12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imagiologia</w:t>
            </w:r>
          </w:p>
          <w:p w14:paraId="0E91A92C" w14:textId="060485F7" w:rsidR="00075EB6" w:rsidRPr="00EE475C" w:rsidRDefault="00075EB6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0DF00190" w14:textId="2DD9C1BC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Ana Duarte</w:t>
            </w:r>
          </w:p>
          <w:p w14:paraId="4B78A024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617407F7" w14:textId="77777777" w:rsidR="00556E79" w:rsidRPr="00EE475C" w:rsidRDefault="00556E79" w:rsidP="00556E79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Margarida Abrantes e Pedro Vaz</w:t>
            </w:r>
          </w:p>
          <w:p w14:paraId="5F29008D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0C1C3201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José Sereno</w:t>
            </w:r>
          </w:p>
          <w:p w14:paraId="783D9F39" w14:textId="3084E558" w:rsidR="00556E79" w:rsidRPr="00EE475C" w:rsidRDefault="00556E79" w:rsidP="00556E79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Joana Martins e Inês Aires</w:t>
            </w:r>
          </w:p>
          <w:p w14:paraId="0513B3FC" w14:textId="18CF8E9E" w:rsidR="00556E79" w:rsidRPr="00EE475C" w:rsidRDefault="00556E79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14:paraId="1BE5F5FD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Planear uma anestesia concordante com o acto cirúrgico e espécies</w:t>
            </w:r>
          </w:p>
          <w:p w14:paraId="601ABE3B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observar o animal e pré-medicar</w:t>
            </w:r>
          </w:p>
          <w:p w14:paraId="7D00B6AB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induzir a anestesia (fixa ou inalatória);</w:t>
            </w:r>
          </w:p>
          <w:p w14:paraId="1F6CCB23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 xml:space="preserve">- monitorizar a profundidade da anestesia mediante observação do animal (sinais clínicos) e utilizando aparelhos electrónicos; </w:t>
            </w:r>
          </w:p>
          <w:p w14:paraId="2BB9D1DC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manutenção da anestesia para a realização do procedimento cirúrgico</w:t>
            </w:r>
          </w:p>
          <w:p w14:paraId="521572E7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  <w:p w14:paraId="4B18E12F" w14:textId="77777777" w:rsidR="00105349" w:rsidRPr="00EE475C" w:rsidRDefault="00105349" w:rsidP="00105349">
            <w:pPr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22.10.Demonstrar como realizar uma sutura corretamente;</w:t>
            </w:r>
          </w:p>
          <w:p w14:paraId="1483A2D1" w14:textId="77777777" w:rsidR="00105349" w:rsidRPr="00EE475C" w:rsidRDefault="00105349" w:rsidP="00105349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22.14.Demonstrar competência em técnicas cirúrgicas, incluindo ablações e incisões e o fecho destas através de métodos adequados ao tecido em causa;</w:t>
            </w:r>
          </w:p>
          <w:p w14:paraId="5FEC8A76" w14:textId="7904E02C" w:rsidR="00A05B12" w:rsidRPr="00EE475C" w:rsidRDefault="00A05B12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14:paraId="6ECBF080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0D642E8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56D1810B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3E5056C4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B1D79E4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24D9EDC1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5782DB5B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52260E85" w14:textId="77777777" w:rsidR="00FA1781" w:rsidRDefault="00FA1781" w:rsidP="00FA1781">
            <w:pPr>
              <w:rPr>
                <w:rFonts w:ascii="Arial Narrow" w:hAnsi="Arial Narrow"/>
              </w:rPr>
            </w:pPr>
          </w:p>
          <w:p w14:paraId="3DC68B20" w14:textId="28EEDE1E" w:rsidR="00A05B12" w:rsidRPr="00EE475C" w:rsidRDefault="00FA1781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</w:rPr>
              <w:t>Prática</w:t>
            </w:r>
          </w:p>
        </w:tc>
      </w:tr>
      <w:tr w:rsidR="00EE475C" w:rsidRPr="00EE475C" w14:paraId="2475C46F" w14:textId="04D4316E" w:rsidTr="00075EB6">
        <w:trPr>
          <w:trHeight w:val="284"/>
        </w:trPr>
        <w:tc>
          <w:tcPr>
            <w:tcW w:w="394" w:type="pct"/>
            <w:vMerge w:val="restart"/>
            <w:shd w:val="clear" w:color="auto" w:fill="EAF1DD" w:themeFill="accent3" w:themeFillTint="33"/>
            <w:vAlign w:val="center"/>
          </w:tcPr>
          <w:p w14:paraId="739CED04" w14:textId="2953EC81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63DB9E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7B00AEB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643B9A37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1872158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6</w:t>
            </w:r>
          </w:p>
          <w:p w14:paraId="25A6ADC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0728C8D2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  <w:p w14:paraId="42ACCD9F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488C9ABB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14:paraId="0531FA2E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6</w:t>
            </w:r>
          </w:p>
          <w:p w14:paraId="69575C8C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OUT</w:t>
            </w:r>
          </w:p>
          <w:p w14:paraId="3EDD455A" w14:textId="57865CA5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E475C">
              <w:rPr>
                <w:rFonts w:ascii="Arial Narrow" w:hAnsi="Arial Narrow"/>
                <w:sz w:val="36"/>
                <w:szCs w:val="36"/>
              </w:rPr>
              <w:t>2017</w:t>
            </w:r>
          </w:p>
        </w:tc>
        <w:tc>
          <w:tcPr>
            <w:tcW w:w="406" w:type="pct"/>
            <w:vAlign w:val="center"/>
          </w:tcPr>
          <w:p w14:paraId="2BADA8DE" w14:textId="3675A152" w:rsidR="00A05B12" w:rsidRPr="00EE475C" w:rsidRDefault="00534B2A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:00</w:t>
            </w:r>
          </w:p>
          <w:p w14:paraId="49BA73E6" w14:textId="59BB1F6D" w:rsidR="00A05B12" w:rsidRPr="00EE475C" w:rsidRDefault="00534B2A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10:3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811" w:type="pct"/>
            <w:vAlign w:val="center"/>
          </w:tcPr>
          <w:p w14:paraId="28963F09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Módulos 10 e 11</w:t>
            </w:r>
          </w:p>
          <w:p w14:paraId="5D175EF1" w14:textId="63288AC1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práticas</w:t>
            </w:r>
          </w:p>
          <w:p w14:paraId="10FD0F1B" w14:textId="28650BBB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</w:tc>
        <w:tc>
          <w:tcPr>
            <w:tcW w:w="746" w:type="pct"/>
            <w:vAlign w:val="center"/>
          </w:tcPr>
          <w:p w14:paraId="76940AE7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57393C66" w14:textId="649003B3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</w:tc>
        <w:tc>
          <w:tcPr>
            <w:tcW w:w="2237" w:type="pct"/>
          </w:tcPr>
          <w:p w14:paraId="49CEFABB" w14:textId="5A4AE203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Elaboração de um projecto para submissão ao ORBEA da instituição – trabalho de grupo</w:t>
            </w:r>
          </w:p>
        </w:tc>
        <w:tc>
          <w:tcPr>
            <w:tcW w:w="406" w:type="pct"/>
          </w:tcPr>
          <w:p w14:paraId="5B790487" w14:textId="3DA106A9" w:rsidR="00A05B12" w:rsidRPr="00EE475C" w:rsidRDefault="00075EB6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5222AB27" w14:textId="4CAF9864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EAF1DD" w:themeFill="accent3" w:themeFillTint="33"/>
          </w:tcPr>
          <w:p w14:paraId="4007732D" w14:textId="28732646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EAF1DD" w:themeFill="accent3" w:themeFillTint="33"/>
            <w:vAlign w:val="center"/>
          </w:tcPr>
          <w:p w14:paraId="3594F0A0" w14:textId="2F493B54" w:rsidR="00A05B12" w:rsidRPr="00EE475C" w:rsidRDefault="00534B2A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10:3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0</w:t>
            </w:r>
          </w:p>
          <w:p w14:paraId="78DA69D3" w14:textId="0E25E91E" w:rsidR="00A05B12" w:rsidRPr="00EE475C" w:rsidRDefault="00534B2A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10:4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11" w:type="pct"/>
            <w:shd w:val="clear" w:color="auto" w:fill="EAF1DD" w:themeFill="accent3" w:themeFillTint="33"/>
            <w:vAlign w:val="center"/>
          </w:tcPr>
          <w:p w14:paraId="6E1AB3BE" w14:textId="3D2A8420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EAF1DD" w:themeFill="accent3" w:themeFillTint="33"/>
            <w:vAlign w:val="center"/>
          </w:tcPr>
          <w:p w14:paraId="116E760A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EAF1DD" w:themeFill="accent3" w:themeFillTint="33"/>
          </w:tcPr>
          <w:p w14:paraId="55B31468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EAF1DD" w:themeFill="accent3" w:themeFillTint="33"/>
          </w:tcPr>
          <w:p w14:paraId="07761D02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6A469C6C" w14:textId="59437FAF" w:rsidTr="00075EB6">
        <w:trPr>
          <w:trHeight w:val="584"/>
        </w:trPr>
        <w:tc>
          <w:tcPr>
            <w:tcW w:w="394" w:type="pct"/>
            <w:vMerge/>
            <w:shd w:val="clear" w:color="auto" w:fill="EAF1DD" w:themeFill="accent3" w:themeFillTint="33"/>
          </w:tcPr>
          <w:p w14:paraId="68ECBF6B" w14:textId="2DDFEFCF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25F0C039" w14:textId="5BC86128" w:rsidR="00A05B12" w:rsidRPr="00EE475C" w:rsidRDefault="00534B2A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10:4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5</w:t>
            </w:r>
          </w:p>
          <w:p w14:paraId="5D785B4A" w14:textId="5ADF436D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</w:tc>
        <w:tc>
          <w:tcPr>
            <w:tcW w:w="811" w:type="pct"/>
            <w:vAlign w:val="center"/>
          </w:tcPr>
          <w:p w14:paraId="54985843" w14:textId="77777777" w:rsidR="00A05B12" w:rsidRPr="00EE475C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Módulos 10 e 11</w:t>
            </w:r>
          </w:p>
          <w:p w14:paraId="477FC2AD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- práticas</w:t>
            </w:r>
          </w:p>
          <w:p w14:paraId="6D53038A" w14:textId="133CBD83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(Função B)</w:t>
            </w:r>
          </w:p>
        </w:tc>
        <w:tc>
          <w:tcPr>
            <w:tcW w:w="746" w:type="pct"/>
            <w:vAlign w:val="center"/>
          </w:tcPr>
          <w:p w14:paraId="186E831C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24BBC749" w14:textId="62A899B8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</w:tc>
        <w:tc>
          <w:tcPr>
            <w:tcW w:w="2237" w:type="pct"/>
          </w:tcPr>
          <w:p w14:paraId="52D902A0" w14:textId="4F9028B3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0"/>
                <w:szCs w:val="20"/>
              </w:rPr>
              <w:t>- Elaboração de um projecto para submissão ao ORBEA da instituição – trabalho de grupo</w:t>
            </w:r>
          </w:p>
        </w:tc>
        <w:tc>
          <w:tcPr>
            <w:tcW w:w="406" w:type="pct"/>
          </w:tcPr>
          <w:p w14:paraId="0D8651FE" w14:textId="6589571C" w:rsidR="00A05B12" w:rsidRPr="00EE475C" w:rsidRDefault="00075EB6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619D6652" w14:textId="75042296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EAF1DD" w:themeFill="accent3" w:themeFillTint="33"/>
          </w:tcPr>
          <w:p w14:paraId="03953FC6" w14:textId="0873A068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EAF1DD" w:themeFill="accent3" w:themeFillTint="33"/>
            <w:vAlign w:val="center"/>
          </w:tcPr>
          <w:p w14:paraId="31892F23" w14:textId="77777777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12:30</w:t>
            </w:r>
          </w:p>
          <w:p w14:paraId="0FBC4DB9" w14:textId="5E15339A" w:rsidR="00A05B12" w:rsidRPr="00EE475C" w:rsidRDefault="00A05B12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</w:tc>
        <w:tc>
          <w:tcPr>
            <w:tcW w:w="811" w:type="pct"/>
            <w:shd w:val="clear" w:color="auto" w:fill="EAF1DD" w:themeFill="accent3" w:themeFillTint="33"/>
            <w:vAlign w:val="center"/>
          </w:tcPr>
          <w:p w14:paraId="45FE6DED" w14:textId="231B8E4D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almoço</w:t>
            </w:r>
          </w:p>
        </w:tc>
        <w:tc>
          <w:tcPr>
            <w:tcW w:w="746" w:type="pct"/>
            <w:shd w:val="clear" w:color="auto" w:fill="EAF1DD" w:themeFill="accent3" w:themeFillTint="33"/>
            <w:vAlign w:val="center"/>
          </w:tcPr>
          <w:p w14:paraId="4CCBEE05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EAF1DD" w:themeFill="accent3" w:themeFillTint="33"/>
          </w:tcPr>
          <w:p w14:paraId="46771640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EAF1DD" w:themeFill="accent3" w:themeFillTint="33"/>
          </w:tcPr>
          <w:p w14:paraId="3AAFBFDD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39AA0969" w14:textId="0360665E" w:rsidTr="00075EB6">
        <w:trPr>
          <w:trHeight w:val="584"/>
        </w:trPr>
        <w:tc>
          <w:tcPr>
            <w:tcW w:w="394" w:type="pct"/>
            <w:vMerge/>
            <w:shd w:val="clear" w:color="auto" w:fill="EAF1DD" w:themeFill="accent3" w:themeFillTint="33"/>
          </w:tcPr>
          <w:p w14:paraId="40544BA9" w14:textId="77777777" w:rsidR="007A71A4" w:rsidRPr="00EE475C" w:rsidRDefault="007A71A4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3C12A38F" w14:textId="77777777" w:rsidR="007A71A4" w:rsidRPr="00EE475C" w:rsidRDefault="007A71A4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14:00</w:t>
            </w:r>
          </w:p>
          <w:p w14:paraId="7CE77320" w14:textId="11CF4EF4" w:rsidR="007A71A4" w:rsidRPr="00EE475C" w:rsidRDefault="007A71A4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15:30</w:t>
            </w:r>
          </w:p>
        </w:tc>
        <w:tc>
          <w:tcPr>
            <w:tcW w:w="811" w:type="pct"/>
          </w:tcPr>
          <w:p w14:paraId="56387F92" w14:textId="26D50F3C" w:rsidR="007A71A4" w:rsidRPr="00EE475C" w:rsidRDefault="007A71A4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Exame</w:t>
            </w:r>
          </w:p>
        </w:tc>
        <w:tc>
          <w:tcPr>
            <w:tcW w:w="746" w:type="pct"/>
          </w:tcPr>
          <w:p w14:paraId="5082E213" w14:textId="56B630EF" w:rsidR="007A71A4" w:rsidRPr="00EE475C" w:rsidRDefault="007A71A4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Exame</w:t>
            </w:r>
          </w:p>
        </w:tc>
        <w:tc>
          <w:tcPr>
            <w:tcW w:w="2237" w:type="pct"/>
          </w:tcPr>
          <w:p w14:paraId="4827CB2B" w14:textId="1E549D5C" w:rsidR="007A71A4" w:rsidRPr="00EE475C" w:rsidRDefault="007A71A4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Exame</w:t>
            </w:r>
          </w:p>
        </w:tc>
        <w:tc>
          <w:tcPr>
            <w:tcW w:w="406" w:type="pct"/>
          </w:tcPr>
          <w:p w14:paraId="2443D8E6" w14:textId="60DFC594" w:rsidR="007A71A4" w:rsidRPr="00EE475C" w:rsidRDefault="00075EB6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  <w:tr w:rsidR="00EE475C" w:rsidRPr="00EE475C" w14:paraId="6AFB8B9F" w14:textId="59E4C499" w:rsidTr="0007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94" w:type="pct"/>
            <w:vMerge/>
            <w:shd w:val="clear" w:color="auto" w:fill="EAF1DD" w:themeFill="accent3" w:themeFillTint="33"/>
          </w:tcPr>
          <w:p w14:paraId="1EE63195" w14:textId="77777777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EAF1DD" w:themeFill="accent3" w:themeFillTint="33"/>
            <w:vAlign w:val="center"/>
          </w:tcPr>
          <w:p w14:paraId="114A6446" w14:textId="07C7F2CC" w:rsidR="00A05B12" w:rsidRPr="00EE475C" w:rsidRDefault="007A71A4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15:3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0</w:t>
            </w:r>
          </w:p>
          <w:p w14:paraId="0008D402" w14:textId="2D13E6ED" w:rsidR="00A05B12" w:rsidRPr="00EE475C" w:rsidRDefault="007A71A4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15:4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11" w:type="pct"/>
            <w:shd w:val="clear" w:color="auto" w:fill="EAF1DD" w:themeFill="accent3" w:themeFillTint="33"/>
            <w:vAlign w:val="center"/>
          </w:tcPr>
          <w:p w14:paraId="6DBA1103" w14:textId="7EADCD50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Pausa para café</w:t>
            </w:r>
          </w:p>
        </w:tc>
        <w:tc>
          <w:tcPr>
            <w:tcW w:w="746" w:type="pct"/>
            <w:shd w:val="clear" w:color="auto" w:fill="EAF1DD" w:themeFill="accent3" w:themeFillTint="33"/>
            <w:vAlign w:val="center"/>
          </w:tcPr>
          <w:p w14:paraId="162B9A74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EAF1DD" w:themeFill="accent3" w:themeFillTint="33"/>
          </w:tcPr>
          <w:p w14:paraId="21D106B8" w14:textId="77777777" w:rsidR="00A05B12" w:rsidRPr="00EE475C" w:rsidRDefault="00A05B12" w:rsidP="009C3320">
            <w:pPr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EAF1DD" w:themeFill="accent3" w:themeFillTint="33"/>
          </w:tcPr>
          <w:p w14:paraId="385701A4" w14:textId="77777777" w:rsidR="00A05B12" w:rsidRPr="00EE475C" w:rsidRDefault="00A05B12" w:rsidP="00FA1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5C" w:rsidRPr="00EE475C" w14:paraId="24229ABC" w14:textId="7CE6C52B" w:rsidTr="00075EB6">
        <w:trPr>
          <w:trHeight w:val="584"/>
        </w:trPr>
        <w:tc>
          <w:tcPr>
            <w:tcW w:w="394" w:type="pct"/>
            <w:vMerge/>
            <w:shd w:val="clear" w:color="auto" w:fill="EAF1DD" w:themeFill="accent3" w:themeFillTint="33"/>
          </w:tcPr>
          <w:p w14:paraId="78F0A963" w14:textId="76E22E40" w:rsidR="00A05B12" w:rsidRPr="00EE475C" w:rsidRDefault="00A05B12" w:rsidP="009C3320">
            <w:pPr>
              <w:ind w:left="-142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06" w:type="pct"/>
            <w:vAlign w:val="center"/>
          </w:tcPr>
          <w:p w14:paraId="6145EEEF" w14:textId="55BC8D5D" w:rsidR="00A05B12" w:rsidRPr="00EE475C" w:rsidRDefault="007A71A4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15:4</w:t>
            </w:r>
            <w:r w:rsidR="00A05B12" w:rsidRPr="00EE475C">
              <w:rPr>
                <w:rFonts w:ascii="Arial Narrow" w:hAnsi="Arial Narrow"/>
                <w:sz w:val="28"/>
                <w:szCs w:val="28"/>
              </w:rPr>
              <w:t>5</w:t>
            </w:r>
          </w:p>
          <w:p w14:paraId="439F2BE2" w14:textId="28BC84A1" w:rsidR="00A05B12" w:rsidRPr="00EE475C" w:rsidRDefault="007A71A4" w:rsidP="009C3320">
            <w:pPr>
              <w:ind w:left="-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475C">
              <w:rPr>
                <w:rFonts w:ascii="Arial Narrow" w:hAnsi="Arial Narrow"/>
                <w:sz w:val="28"/>
                <w:szCs w:val="28"/>
              </w:rPr>
              <w:t>18:30</w:t>
            </w:r>
          </w:p>
        </w:tc>
        <w:tc>
          <w:tcPr>
            <w:tcW w:w="811" w:type="pct"/>
            <w:vAlign w:val="center"/>
          </w:tcPr>
          <w:p w14:paraId="4C634CC0" w14:textId="3A665822" w:rsidR="00A05B12" w:rsidRPr="00105349" w:rsidRDefault="00A05B12" w:rsidP="009C3320">
            <w:pPr>
              <w:rPr>
                <w:rFonts w:ascii="Arial Narrow" w:hAnsi="Arial Narrow"/>
                <w:b/>
              </w:rPr>
            </w:pPr>
            <w:r w:rsidRPr="00EE475C">
              <w:rPr>
                <w:rFonts w:ascii="Arial Narrow" w:hAnsi="Arial Narrow"/>
                <w:b/>
              </w:rPr>
              <w:t>Módulo</w:t>
            </w:r>
            <w:r w:rsidR="00105349">
              <w:rPr>
                <w:rFonts w:ascii="Arial Narrow" w:hAnsi="Arial Narrow"/>
                <w:b/>
              </w:rPr>
              <w:t>s 10 e 11</w:t>
            </w:r>
          </w:p>
        </w:tc>
        <w:tc>
          <w:tcPr>
            <w:tcW w:w="746" w:type="pct"/>
            <w:vAlign w:val="center"/>
          </w:tcPr>
          <w:p w14:paraId="4F8F4A78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Paula Mota</w:t>
            </w:r>
          </w:p>
          <w:p w14:paraId="288418DA" w14:textId="77777777" w:rsidR="00A05B12" w:rsidRPr="00EE475C" w:rsidRDefault="00A05B12" w:rsidP="009C3320">
            <w:pPr>
              <w:rPr>
                <w:rFonts w:ascii="Arial Narrow" w:hAnsi="Arial Narrow"/>
                <w:sz w:val="22"/>
                <w:szCs w:val="22"/>
              </w:rPr>
            </w:pPr>
            <w:r w:rsidRPr="00EE475C">
              <w:rPr>
                <w:rFonts w:ascii="Arial Narrow" w:hAnsi="Arial Narrow"/>
                <w:sz w:val="22"/>
                <w:szCs w:val="22"/>
              </w:rPr>
              <w:t>Susana Barroso</w:t>
            </w:r>
          </w:p>
          <w:p w14:paraId="18843ED0" w14:textId="13A0B7B7" w:rsidR="00556E79" w:rsidRPr="00EE475C" w:rsidRDefault="00556E79" w:rsidP="001053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pct"/>
          </w:tcPr>
          <w:p w14:paraId="246A7BF8" w14:textId="034FE21A" w:rsidR="00A05B12" w:rsidRPr="00EE475C" w:rsidRDefault="00105349" w:rsidP="009C3320">
            <w:pPr>
              <w:ind w:left="426" w:hanging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Apresentação dos trabalhos práticos</w:t>
            </w:r>
          </w:p>
        </w:tc>
        <w:tc>
          <w:tcPr>
            <w:tcW w:w="406" w:type="pct"/>
          </w:tcPr>
          <w:p w14:paraId="3C270599" w14:textId="03ABBB00" w:rsidR="00A05B12" w:rsidRPr="00EE475C" w:rsidRDefault="00075EB6" w:rsidP="00FA1781">
            <w:pPr>
              <w:rPr>
                <w:rFonts w:ascii="Arial Narrow" w:hAnsi="Arial Narrow"/>
                <w:sz w:val="20"/>
                <w:szCs w:val="20"/>
              </w:rPr>
            </w:pPr>
            <w:r w:rsidRPr="00FA1781">
              <w:rPr>
                <w:rFonts w:ascii="Arial Narrow" w:hAnsi="Arial Narrow"/>
                <w:lang w:val="en-US"/>
              </w:rPr>
              <w:t>Aud. IBILI</w:t>
            </w:r>
          </w:p>
        </w:tc>
      </w:tr>
    </w:tbl>
    <w:p w14:paraId="4819F510" w14:textId="43F734EE" w:rsidR="00E878DC" w:rsidRDefault="00E878DC"/>
    <w:sectPr w:rsidR="00E878DC" w:rsidSect="00047D74">
      <w:pgSz w:w="11900" w:h="16840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19"/>
    <w:multiLevelType w:val="multilevel"/>
    <w:tmpl w:val="82AED318"/>
    <w:lvl w:ilvl="0">
      <w:start w:val="1"/>
      <w:numFmt w:val="decimal"/>
      <w:lvlText w:val="%1"/>
      <w:lvlJc w:val="left"/>
      <w:pPr>
        <w:ind w:left="380" w:hanging="38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57" w:hanging="38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eastAsiaTheme="minorEastAsia" w:cstheme="minorBidi" w:hint="default"/>
      </w:rPr>
    </w:lvl>
  </w:abstractNum>
  <w:abstractNum w:abstractNumId="1">
    <w:nsid w:val="0A00567B"/>
    <w:multiLevelType w:val="hybridMultilevel"/>
    <w:tmpl w:val="92A6928A"/>
    <w:lvl w:ilvl="0" w:tplc="B7BAF1EC">
      <w:start w:val="6"/>
      <w:numFmt w:val="bullet"/>
      <w:lvlText w:val="-"/>
      <w:lvlJc w:val="left"/>
      <w:pPr>
        <w:ind w:left="643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E422D5E"/>
    <w:multiLevelType w:val="hybridMultilevel"/>
    <w:tmpl w:val="F44A4F8A"/>
    <w:lvl w:ilvl="0" w:tplc="6E6C7FA8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736B"/>
    <w:multiLevelType w:val="hybridMultilevel"/>
    <w:tmpl w:val="65946F20"/>
    <w:lvl w:ilvl="0" w:tplc="48AA287C">
      <w:start w:val="2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2748F"/>
    <w:multiLevelType w:val="multilevel"/>
    <w:tmpl w:val="6830568A"/>
    <w:lvl w:ilvl="0">
      <w:start w:val="1"/>
      <w:numFmt w:val="decimal"/>
      <w:lvlText w:val="%1"/>
      <w:lvlJc w:val="left"/>
      <w:pPr>
        <w:ind w:left="666" w:hanging="38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6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38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387"/>
      </w:pPr>
      <w:rPr>
        <w:rFonts w:hint="default"/>
      </w:rPr>
    </w:lvl>
  </w:abstractNum>
  <w:abstractNum w:abstractNumId="5">
    <w:nsid w:val="1A7C3B7C"/>
    <w:multiLevelType w:val="multilevel"/>
    <w:tmpl w:val="82AED318"/>
    <w:lvl w:ilvl="0">
      <w:start w:val="1"/>
      <w:numFmt w:val="decimal"/>
      <w:lvlText w:val="%1"/>
      <w:lvlJc w:val="left"/>
      <w:pPr>
        <w:ind w:left="380" w:hanging="38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57" w:hanging="38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eastAsiaTheme="minorEastAsia" w:cstheme="minorBidi" w:hint="default"/>
      </w:rPr>
    </w:lvl>
  </w:abstractNum>
  <w:abstractNum w:abstractNumId="6">
    <w:nsid w:val="1C3C5C15"/>
    <w:multiLevelType w:val="hybridMultilevel"/>
    <w:tmpl w:val="EDCE7616"/>
    <w:lvl w:ilvl="0" w:tplc="18EEA9F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7568"/>
    <w:multiLevelType w:val="multilevel"/>
    <w:tmpl w:val="C888A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9E0166"/>
    <w:multiLevelType w:val="hybridMultilevel"/>
    <w:tmpl w:val="D7660E38"/>
    <w:lvl w:ilvl="0" w:tplc="8EB65254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2C3E"/>
    <w:multiLevelType w:val="hybridMultilevel"/>
    <w:tmpl w:val="DFEE4F4C"/>
    <w:lvl w:ilvl="0" w:tplc="0186B5A4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C7FA3"/>
    <w:multiLevelType w:val="hybridMultilevel"/>
    <w:tmpl w:val="987AFDCC"/>
    <w:lvl w:ilvl="0" w:tplc="B750EC3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2F4"/>
    <w:multiLevelType w:val="hybridMultilevel"/>
    <w:tmpl w:val="DCD8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06EE"/>
    <w:multiLevelType w:val="multilevel"/>
    <w:tmpl w:val="190EB728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37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eastAsiaTheme="minorEastAsia" w:cstheme="minorBidi" w:hint="default"/>
      </w:rPr>
    </w:lvl>
  </w:abstractNum>
  <w:abstractNum w:abstractNumId="13">
    <w:nsid w:val="325765C9"/>
    <w:multiLevelType w:val="hybridMultilevel"/>
    <w:tmpl w:val="E8E06F72"/>
    <w:lvl w:ilvl="0" w:tplc="F466AEDE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018F7"/>
    <w:multiLevelType w:val="multilevel"/>
    <w:tmpl w:val="524A5AEC"/>
    <w:lvl w:ilvl="0">
      <w:start w:val="2"/>
      <w:numFmt w:val="decimal"/>
      <w:lvlText w:val="%1"/>
      <w:lvlJc w:val="left"/>
      <w:pPr>
        <w:ind w:left="666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4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38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08"/>
      </w:pPr>
      <w:rPr>
        <w:rFonts w:hint="default"/>
      </w:rPr>
    </w:lvl>
  </w:abstractNum>
  <w:abstractNum w:abstractNumId="15">
    <w:nsid w:val="3EA61EDE"/>
    <w:multiLevelType w:val="hybridMultilevel"/>
    <w:tmpl w:val="A20051FC"/>
    <w:lvl w:ilvl="0" w:tplc="CB2879B6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703E0"/>
    <w:multiLevelType w:val="hybridMultilevel"/>
    <w:tmpl w:val="4F5A8A28"/>
    <w:lvl w:ilvl="0" w:tplc="3F54E70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6DE"/>
    <w:multiLevelType w:val="hybridMultilevel"/>
    <w:tmpl w:val="3D9E3768"/>
    <w:lvl w:ilvl="0" w:tplc="8CF2B64E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E3EA7"/>
    <w:multiLevelType w:val="multilevel"/>
    <w:tmpl w:val="6F7AF64A"/>
    <w:lvl w:ilvl="0">
      <w:start w:val="1"/>
      <w:numFmt w:val="decimal"/>
      <w:lvlText w:val="%1"/>
      <w:lvlJc w:val="left"/>
      <w:pPr>
        <w:ind w:left="380" w:hanging="380"/>
      </w:pPr>
      <w:rPr>
        <w:rFonts w:eastAsiaTheme="minorEastAsia" w:cstheme="minorBidi" w:hint="default"/>
      </w:rPr>
    </w:lvl>
    <w:lvl w:ilvl="1">
      <w:start w:val="11"/>
      <w:numFmt w:val="decimal"/>
      <w:lvlText w:val="%1.%2"/>
      <w:lvlJc w:val="left"/>
      <w:pPr>
        <w:ind w:left="657" w:hanging="38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eastAsiaTheme="minorEastAsia" w:cstheme="minorBidi" w:hint="default"/>
      </w:rPr>
    </w:lvl>
  </w:abstractNum>
  <w:abstractNum w:abstractNumId="19">
    <w:nsid w:val="4D4F157F"/>
    <w:multiLevelType w:val="hybridMultilevel"/>
    <w:tmpl w:val="A220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D3771"/>
    <w:multiLevelType w:val="hybridMultilevel"/>
    <w:tmpl w:val="94388CA2"/>
    <w:lvl w:ilvl="0" w:tplc="D69A49FA">
      <w:start w:val="1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7620A"/>
    <w:multiLevelType w:val="hybridMultilevel"/>
    <w:tmpl w:val="D25826B0"/>
    <w:lvl w:ilvl="0" w:tplc="F1E0B0D8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37F10"/>
    <w:multiLevelType w:val="hybridMultilevel"/>
    <w:tmpl w:val="412A369A"/>
    <w:lvl w:ilvl="0" w:tplc="1C623778">
      <w:start w:val="2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47EB"/>
    <w:multiLevelType w:val="hybridMultilevel"/>
    <w:tmpl w:val="64989230"/>
    <w:lvl w:ilvl="0" w:tplc="2AAEC490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5757C"/>
    <w:multiLevelType w:val="multilevel"/>
    <w:tmpl w:val="237A4958"/>
    <w:lvl w:ilvl="0">
      <w:start w:val="21"/>
      <w:numFmt w:val="decimal"/>
      <w:lvlText w:val="%1"/>
      <w:lvlJc w:val="left"/>
      <w:pPr>
        <w:ind w:left="460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502"/>
        <w:jc w:val="right"/>
      </w:pPr>
      <w:rPr>
        <w:rFonts w:ascii="Arial Narrow" w:eastAsia="Times New Roman" w:hAnsi="Arial Narrow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17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502"/>
      </w:pPr>
      <w:rPr>
        <w:rFonts w:hint="default"/>
      </w:rPr>
    </w:lvl>
  </w:abstractNum>
  <w:abstractNum w:abstractNumId="25">
    <w:nsid w:val="6FBE22BD"/>
    <w:multiLevelType w:val="multilevel"/>
    <w:tmpl w:val="A82C404E"/>
    <w:lvl w:ilvl="0">
      <w:start w:val="50"/>
      <w:numFmt w:val="decimal"/>
      <w:lvlText w:val="%1"/>
      <w:lvlJc w:val="left"/>
      <w:pPr>
        <w:ind w:left="676" w:hanging="5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66" w:hanging="38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2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7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9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89"/>
      </w:pPr>
      <w:rPr>
        <w:rFonts w:hint="default"/>
      </w:rPr>
    </w:lvl>
  </w:abstractNum>
  <w:abstractNum w:abstractNumId="26">
    <w:nsid w:val="75AE7070"/>
    <w:multiLevelType w:val="multilevel"/>
    <w:tmpl w:val="524A5AEC"/>
    <w:lvl w:ilvl="0">
      <w:start w:val="2"/>
      <w:numFmt w:val="decimal"/>
      <w:lvlText w:val="%1"/>
      <w:lvlJc w:val="left"/>
      <w:pPr>
        <w:ind w:left="666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4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38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08"/>
      </w:pPr>
      <w:rPr>
        <w:rFonts w:hint="default"/>
      </w:rPr>
    </w:lvl>
  </w:abstractNum>
  <w:abstractNum w:abstractNumId="27">
    <w:nsid w:val="7A2357C6"/>
    <w:multiLevelType w:val="hybridMultilevel"/>
    <w:tmpl w:val="6340EF66"/>
    <w:lvl w:ilvl="0" w:tplc="8A04591E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70130"/>
    <w:multiLevelType w:val="hybridMultilevel"/>
    <w:tmpl w:val="AC3288E2"/>
    <w:lvl w:ilvl="0" w:tplc="3376A4AA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307CE"/>
    <w:multiLevelType w:val="hybridMultilevel"/>
    <w:tmpl w:val="6BF0329A"/>
    <w:lvl w:ilvl="0" w:tplc="F7A40386">
      <w:start w:val="2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75F"/>
    <w:multiLevelType w:val="hybridMultilevel"/>
    <w:tmpl w:val="1E9A722E"/>
    <w:lvl w:ilvl="0" w:tplc="F62CC034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8"/>
  </w:num>
  <w:num w:numId="9">
    <w:abstractNumId w:val="26"/>
  </w:num>
  <w:num w:numId="10">
    <w:abstractNumId w:val="14"/>
  </w:num>
  <w:num w:numId="11">
    <w:abstractNumId w:val="10"/>
  </w:num>
  <w:num w:numId="12">
    <w:abstractNumId w:val="16"/>
  </w:num>
  <w:num w:numId="13">
    <w:abstractNumId w:val="27"/>
  </w:num>
  <w:num w:numId="14">
    <w:abstractNumId w:val="6"/>
  </w:num>
  <w:num w:numId="15">
    <w:abstractNumId w:val="13"/>
  </w:num>
  <w:num w:numId="16">
    <w:abstractNumId w:val="20"/>
  </w:num>
  <w:num w:numId="17">
    <w:abstractNumId w:val="21"/>
  </w:num>
  <w:num w:numId="18">
    <w:abstractNumId w:val="28"/>
  </w:num>
  <w:num w:numId="19">
    <w:abstractNumId w:val="24"/>
  </w:num>
  <w:num w:numId="20">
    <w:abstractNumId w:val="9"/>
  </w:num>
  <w:num w:numId="21">
    <w:abstractNumId w:val="2"/>
  </w:num>
  <w:num w:numId="22">
    <w:abstractNumId w:val="23"/>
  </w:num>
  <w:num w:numId="23">
    <w:abstractNumId w:val="17"/>
  </w:num>
  <w:num w:numId="24">
    <w:abstractNumId w:val="22"/>
  </w:num>
  <w:num w:numId="25">
    <w:abstractNumId w:val="3"/>
  </w:num>
  <w:num w:numId="26">
    <w:abstractNumId w:val="29"/>
  </w:num>
  <w:num w:numId="27">
    <w:abstractNumId w:val="8"/>
  </w:num>
  <w:num w:numId="28">
    <w:abstractNumId w:val="1"/>
  </w:num>
  <w:num w:numId="29">
    <w:abstractNumId w:val="15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B"/>
    <w:rsid w:val="00017453"/>
    <w:rsid w:val="00024546"/>
    <w:rsid w:val="00047D74"/>
    <w:rsid w:val="0006599E"/>
    <w:rsid w:val="00075EB6"/>
    <w:rsid w:val="000A21DA"/>
    <w:rsid w:val="00100C19"/>
    <w:rsid w:val="00105349"/>
    <w:rsid w:val="00125AE0"/>
    <w:rsid w:val="001B468C"/>
    <w:rsid w:val="001D10B7"/>
    <w:rsid w:val="001F1AE1"/>
    <w:rsid w:val="0020348B"/>
    <w:rsid w:val="00210B31"/>
    <w:rsid w:val="00267309"/>
    <w:rsid w:val="002E0084"/>
    <w:rsid w:val="002E4DFE"/>
    <w:rsid w:val="003244D4"/>
    <w:rsid w:val="0033082D"/>
    <w:rsid w:val="003825E8"/>
    <w:rsid w:val="003C15E9"/>
    <w:rsid w:val="00400FC9"/>
    <w:rsid w:val="00422D3B"/>
    <w:rsid w:val="004269DB"/>
    <w:rsid w:val="004432CA"/>
    <w:rsid w:val="00462F23"/>
    <w:rsid w:val="00465E21"/>
    <w:rsid w:val="00490963"/>
    <w:rsid w:val="004A672A"/>
    <w:rsid w:val="004A6B64"/>
    <w:rsid w:val="004B4677"/>
    <w:rsid w:val="004C4875"/>
    <w:rsid w:val="004F6316"/>
    <w:rsid w:val="00501BFA"/>
    <w:rsid w:val="00516252"/>
    <w:rsid w:val="00534B2A"/>
    <w:rsid w:val="00556E79"/>
    <w:rsid w:val="00557C99"/>
    <w:rsid w:val="0059792C"/>
    <w:rsid w:val="005A3BF5"/>
    <w:rsid w:val="005C023B"/>
    <w:rsid w:val="005C0B3A"/>
    <w:rsid w:val="005D368C"/>
    <w:rsid w:val="005D7766"/>
    <w:rsid w:val="0061011D"/>
    <w:rsid w:val="00657169"/>
    <w:rsid w:val="006815B5"/>
    <w:rsid w:val="006A36DB"/>
    <w:rsid w:val="006A60BF"/>
    <w:rsid w:val="006B3B63"/>
    <w:rsid w:val="006D194B"/>
    <w:rsid w:val="00711AB2"/>
    <w:rsid w:val="00772F30"/>
    <w:rsid w:val="007A0137"/>
    <w:rsid w:val="007A71A4"/>
    <w:rsid w:val="007C2668"/>
    <w:rsid w:val="0080625E"/>
    <w:rsid w:val="0084330B"/>
    <w:rsid w:val="00855CD9"/>
    <w:rsid w:val="008908A3"/>
    <w:rsid w:val="008A73CF"/>
    <w:rsid w:val="008D609B"/>
    <w:rsid w:val="00942359"/>
    <w:rsid w:val="00960BC6"/>
    <w:rsid w:val="0099247B"/>
    <w:rsid w:val="009B4DB0"/>
    <w:rsid w:val="009C3320"/>
    <w:rsid w:val="00A05B12"/>
    <w:rsid w:val="00A47B5A"/>
    <w:rsid w:val="00A97254"/>
    <w:rsid w:val="00B73D71"/>
    <w:rsid w:val="00B83FFB"/>
    <w:rsid w:val="00BF5451"/>
    <w:rsid w:val="00C73C92"/>
    <w:rsid w:val="00CC232C"/>
    <w:rsid w:val="00D04344"/>
    <w:rsid w:val="00D32E26"/>
    <w:rsid w:val="00D377E6"/>
    <w:rsid w:val="00D44F23"/>
    <w:rsid w:val="00D5213B"/>
    <w:rsid w:val="00D77C04"/>
    <w:rsid w:val="00D82955"/>
    <w:rsid w:val="00D92AE4"/>
    <w:rsid w:val="00D93ADE"/>
    <w:rsid w:val="00DB39A0"/>
    <w:rsid w:val="00DE2B46"/>
    <w:rsid w:val="00E42D55"/>
    <w:rsid w:val="00E878DC"/>
    <w:rsid w:val="00EE475C"/>
    <w:rsid w:val="00F01C3B"/>
    <w:rsid w:val="00F12617"/>
    <w:rsid w:val="00F132D7"/>
    <w:rsid w:val="00F454A2"/>
    <w:rsid w:val="00F46718"/>
    <w:rsid w:val="00F64F90"/>
    <w:rsid w:val="00F71998"/>
    <w:rsid w:val="00F934E9"/>
    <w:rsid w:val="00FA1781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5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47B"/>
    <w:pPr>
      <w:ind w:left="720"/>
      <w:contextualSpacing/>
    </w:pPr>
  </w:style>
  <w:style w:type="table" w:styleId="SombreadoClaro">
    <w:name w:val="Light Shading"/>
    <w:basedOn w:val="Tabelanormal"/>
    <w:uiPriority w:val="60"/>
    <w:rsid w:val="00F13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F132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F132D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">
    <w:name w:val="Light Grid"/>
    <w:basedOn w:val="Tabelanormal"/>
    <w:uiPriority w:val="62"/>
    <w:rsid w:val="00F132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">
    <w:name w:val="Medium Shading 1"/>
    <w:basedOn w:val="Tabelanormal"/>
    <w:uiPriority w:val="63"/>
    <w:rsid w:val="00F132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F132D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F132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F132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02454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4546"/>
    <w:rPr>
      <w:color w:val="800080" w:themeColor="followedHyperlink"/>
      <w:u w:val="single"/>
    </w:rPr>
  </w:style>
  <w:style w:type="table" w:styleId="ListaMdia1-Cor5">
    <w:name w:val="Medium List 1 Accent 5"/>
    <w:basedOn w:val="Tabelanormal"/>
    <w:uiPriority w:val="65"/>
    <w:rsid w:val="00DE2B4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47B"/>
    <w:pPr>
      <w:ind w:left="720"/>
      <w:contextualSpacing/>
    </w:pPr>
  </w:style>
  <w:style w:type="table" w:styleId="SombreadoClaro">
    <w:name w:val="Light Shading"/>
    <w:basedOn w:val="Tabelanormal"/>
    <w:uiPriority w:val="60"/>
    <w:rsid w:val="00F13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F132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F132D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">
    <w:name w:val="Light Grid"/>
    <w:basedOn w:val="Tabelanormal"/>
    <w:uiPriority w:val="62"/>
    <w:rsid w:val="00F132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">
    <w:name w:val="Medium Shading 1"/>
    <w:basedOn w:val="Tabelanormal"/>
    <w:uiPriority w:val="63"/>
    <w:rsid w:val="00F132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F132D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F132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F132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02454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4546"/>
    <w:rPr>
      <w:color w:val="800080" w:themeColor="followedHyperlink"/>
      <w:u w:val="single"/>
    </w:rPr>
  </w:style>
  <w:style w:type="table" w:styleId="ListaMdia1-Cor5">
    <w:name w:val="Medium List 1 Accent 5"/>
    <w:basedOn w:val="Tabelanormal"/>
    <w:uiPriority w:val="65"/>
    <w:rsid w:val="00DE2B4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irelearning.com/course/anaesthesia-for-minor-procedur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flairelearning.com/course/anaesthesia-for-minor-proced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F1BEC-D9A8-4A51-8D4F-182277A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5919</Words>
  <Characters>31964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Mota</dc:creator>
  <cp:lastModifiedBy>SusanaFerreira</cp:lastModifiedBy>
  <cp:revision>2</cp:revision>
  <cp:lastPrinted>2017-07-11T13:17:00Z</cp:lastPrinted>
  <dcterms:created xsi:type="dcterms:W3CDTF">2021-11-18T12:25:00Z</dcterms:created>
  <dcterms:modified xsi:type="dcterms:W3CDTF">2021-11-18T12:25:00Z</dcterms:modified>
</cp:coreProperties>
</file>